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BD" w:rsidRDefault="005C67F5" w:rsidP="00B32E86">
      <w:pPr>
        <w:pStyle w:val="Default"/>
        <w:jc w:val="center"/>
        <w:rPr>
          <w:rFonts w:ascii="Times New Roman" w:hAnsi="Times New Roman" w:cs="Times New Roman"/>
          <w:b/>
          <w:bCs/>
        </w:rPr>
      </w:pPr>
      <w:r w:rsidRPr="00BE5BBD">
        <w:rPr>
          <w:rFonts w:ascii="Times New Roman" w:hAnsi="Times New Roman" w:cs="Times New Roman"/>
          <w:b/>
          <w:bCs/>
        </w:rPr>
        <w:t>Halimba</w:t>
      </w:r>
      <w:r w:rsidR="00FF1D32" w:rsidRPr="00BE5BBD">
        <w:rPr>
          <w:rFonts w:ascii="Times New Roman" w:hAnsi="Times New Roman" w:cs="Times New Roman"/>
          <w:b/>
          <w:bCs/>
        </w:rPr>
        <w:t xml:space="preserve"> Község Önkormányzat</w:t>
      </w:r>
      <w:r w:rsidR="00BE5BBD">
        <w:rPr>
          <w:rFonts w:ascii="Times New Roman" w:hAnsi="Times New Roman" w:cs="Times New Roman"/>
          <w:b/>
          <w:bCs/>
        </w:rPr>
        <w:t>a</w:t>
      </w:r>
      <w:r w:rsidR="00FF1D32" w:rsidRPr="00BE5BBD">
        <w:rPr>
          <w:rFonts w:ascii="Times New Roman" w:hAnsi="Times New Roman" w:cs="Times New Roman"/>
          <w:b/>
          <w:bCs/>
        </w:rPr>
        <w:t xml:space="preserve"> Képviselő-testületének</w:t>
      </w:r>
      <w:r w:rsidR="00A768FA">
        <w:rPr>
          <w:rFonts w:ascii="Times New Roman" w:hAnsi="Times New Roman" w:cs="Times New Roman"/>
          <w:b/>
          <w:bCs/>
        </w:rPr>
        <w:t xml:space="preserve"> </w:t>
      </w:r>
    </w:p>
    <w:p w:rsidR="00A768FA" w:rsidRDefault="00A768FA" w:rsidP="00B32E86">
      <w:pPr>
        <w:pStyle w:val="Default"/>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11/2019. (VIII.15.) önkormányzati rendelettel módosított </w:t>
      </w:r>
    </w:p>
    <w:p w:rsidR="00FF1D32" w:rsidRPr="00BE5BBD" w:rsidRDefault="001571FD" w:rsidP="00B32E86">
      <w:pPr>
        <w:pStyle w:val="Default"/>
        <w:jc w:val="center"/>
        <w:rPr>
          <w:rFonts w:ascii="Times New Roman" w:hAnsi="Times New Roman" w:cs="Times New Roman"/>
          <w:b/>
          <w:bCs/>
        </w:rPr>
      </w:pPr>
      <w:r>
        <w:rPr>
          <w:rFonts w:ascii="Times New Roman" w:hAnsi="Times New Roman" w:cs="Times New Roman"/>
          <w:b/>
          <w:bCs/>
        </w:rPr>
        <w:t>17</w:t>
      </w:r>
      <w:r w:rsidR="00FF1D32" w:rsidRPr="00BE5BBD">
        <w:rPr>
          <w:rFonts w:ascii="Times New Roman" w:hAnsi="Times New Roman" w:cs="Times New Roman"/>
          <w:b/>
          <w:bCs/>
        </w:rPr>
        <w:t>/2017.</w:t>
      </w:r>
      <w:r>
        <w:rPr>
          <w:rFonts w:ascii="Times New Roman" w:hAnsi="Times New Roman" w:cs="Times New Roman"/>
          <w:b/>
          <w:bCs/>
        </w:rPr>
        <w:t xml:space="preserve"> (XII.27.</w:t>
      </w:r>
      <w:r w:rsidR="00FF1D32" w:rsidRPr="00BE5BBD">
        <w:rPr>
          <w:rFonts w:ascii="Times New Roman" w:hAnsi="Times New Roman" w:cs="Times New Roman"/>
          <w:b/>
          <w:bCs/>
        </w:rPr>
        <w:t>) önkormányzati rendelete</w:t>
      </w:r>
    </w:p>
    <w:p w:rsidR="00FF1D32" w:rsidRPr="00BE5BBD" w:rsidRDefault="00BE5BBD" w:rsidP="000C7977">
      <w:pPr>
        <w:pStyle w:val="Default"/>
        <w:spacing w:after="240"/>
        <w:jc w:val="center"/>
        <w:rPr>
          <w:rFonts w:ascii="Times New Roman" w:hAnsi="Times New Roman" w:cs="Times New Roman"/>
        </w:rPr>
      </w:pPr>
      <w:proofErr w:type="gramStart"/>
      <w:r>
        <w:rPr>
          <w:rFonts w:ascii="Times New Roman" w:hAnsi="Times New Roman" w:cs="Times New Roman"/>
          <w:b/>
          <w:bCs/>
        </w:rPr>
        <w:t>a</w:t>
      </w:r>
      <w:proofErr w:type="gramEnd"/>
      <w:r w:rsidR="00FF1D32" w:rsidRPr="00BE5BBD">
        <w:rPr>
          <w:rFonts w:ascii="Times New Roman" w:hAnsi="Times New Roman" w:cs="Times New Roman"/>
          <w:b/>
          <w:bCs/>
        </w:rPr>
        <w:t xml:space="preserve"> településkép védelméről</w:t>
      </w:r>
    </w:p>
    <w:p w:rsidR="00EF4B34" w:rsidRDefault="00EF4B34" w:rsidP="00BE5BBD">
      <w:pPr>
        <w:numPr>
          <w:ilvl w:val="0"/>
          <w:numId w:val="4"/>
        </w:numPr>
        <w:spacing w:after="0" w:line="240" w:lineRule="auto"/>
        <w:ind w:left="641" w:hanging="357"/>
        <w:contextualSpacing/>
        <w:jc w:val="both"/>
        <w:rPr>
          <w:rFonts w:ascii="Times New Roman" w:hAnsi="Times New Roman" w:cs="Times New Roman"/>
          <w:sz w:val="24"/>
          <w:szCs w:val="24"/>
        </w:rPr>
      </w:pPr>
      <w:r w:rsidRPr="00BE5BBD">
        <w:rPr>
          <w:rFonts w:ascii="Times New Roman" w:hAnsi="Times New Roman" w:cs="Times New Roman"/>
          <w:sz w:val="24"/>
          <w:szCs w:val="24"/>
        </w:rPr>
        <w:t>Halimba Község Önkormányzata Képviselő-testülete a településkép védelmé</w:t>
      </w:r>
      <w:r w:rsidRPr="00BE5BBD">
        <w:rPr>
          <w:rFonts w:ascii="Times New Roman" w:hAnsi="Times New Roman" w:cs="Times New Roman"/>
          <w:sz w:val="24"/>
          <w:szCs w:val="24"/>
        </w:rPr>
        <w:softHyphen/>
        <w:t>ről szóló 2016. évi LXXIV. törvény 12. § (2) bekezdésében és az épített kör</w:t>
      </w:r>
      <w:r w:rsidRPr="00BE5BBD">
        <w:rPr>
          <w:rFonts w:ascii="Times New Roman" w:hAnsi="Times New Roman" w:cs="Times New Roman"/>
          <w:sz w:val="24"/>
          <w:szCs w:val="24"/>
        </w:rPr>
        <w:softHyphen/>
        <w:t>nyezet alakításáról és védelméről szóló 1997. évi LXXVIII. törvény 57. § (3) bekezdésében kapott felhatalmazás alapján a Magyarország helyi önkormányzatairól szóló 2011.évi CLXXXIX. törvény 13. § (1) bekezdés 1. pontjá</w:t>
      </w:r>
      <w:r w:rsidRPr="00BE5BBD">
        <w:rPr>
          <w:rFonts w:ascii="Times New Roman" w:hAnsi="Times New Roman" w:cs="Times New Roman"/>
          <w:sz w:val="24"/>
          <w:szCs w:val="24"/>
        </w:rPr>
        <w:softHyphen/>
        <w:t>ban meghatározott feladatkörében, a településfejlesztési koncepcióról, az integrált településfejlesztési stratégiáról és a településrendezési eszközökről, valamint egyes településrendezési sajátos jogintézményeiről szóló a 314/2012. (XI.8.) Korm. rendelet 43/A. § (6) bekezdés biztosított véleményezési jogkörében eljáró állami főépítészi hatáskörben eljáró Veszprém Megyei Kormányhivatal, a Nemzeti Média- és Hírkö</w:t>
      </w:r>
      <w:r w:rsidR="00EE1507">
        <w:rPr>
          <w:rFonts w:ascii="Times New Roman" w:hAnsi="Times New Roman" w:cs="Times New Roman"/>
          <w:sz w:val="24"/>
          <w:szCs w:val="24"/>
        </w:rPr>
        <w:t>zlési Hatóság,</w:t>
      </w:r>
      <w:r w:rsidR="00EE1507">
        <w:rPr>
          <w:rStyle w:val="Lbjegyzet-hivatkozs"/>
          <w:rFonts w:ascii="Times New Roman" w:hAnsi="Times New Roman" w:cs="Times New Roman"/>
          <w:sz w:val="24"/>
          <w:szCs w:val="24"/>
        </w:rPr>
        <w:footnoteReference w:id="1"/>
      </w:r>
      <w:r w:rsidR="00EE1507">
        <w:rPr>
          <w:rFonts w:ascii="Times New Roman" w:hAnsi="Times New Roman" w:cs="Times New Roman"/>
          <w:sz w:val="24"/>
          <w:szCs w:val="24"/>
        </w:rPr>
        <w:t xml:space="preserve">a </w:t>
      </w:r>
      <w:r w:rsidR="00EE1507" w:rsidRPr="00DD6581">
        <w:rPr>
          <w:rFonts w:ascii="Times New Roman" w:hAnsi="Times New Roman" w:cs="Times New Roman"/>
          <w:sz w:val="24"/>
          <w:szCs w:val="24"/>
        </w:rPr>
        <w:t xml:space="preserve">Veszprém Megyei Kormányhivatal Veszprémi Járási Hivatal Kulturális </w:t>
      </w:r>
      <w:r w:rsidR="00EE1507">
        <w:rPr>
          <w:rFonts w:ascii="Times New Roman" w:hAnsi="Times New Roman" w:cs="Times New Roman"/>
          <w:sz w:val="24"/>
          <w:szCs w:val="24"/>
        </w:rPr>
        <w:t xml:space="preserve">és Örökségvédelmi Osztály, </w:t>
      </w:r>
      <w:r w:rsidRPr="00EE1507">
        <w:rPr>
          <w:rFonts w:ascii="Times New Roman" w:hAnsi="Times New Roman" w:cs="Times New Roman"/>
          <w:sz w:val="24"/>
          <w:szCs w:val="24"/>
        </w:rPr>
        <w:t>Balaton-felvidéki Nemzeti Park Igazgatóság, valamint a Partnerségi</w:t>
      </w:r>
      <w:r w:rsidR="00BE5BBD" w:rsidRPr="00EE1507">
        <w:rPr>
          <w:rFonts w:ascii="Times New Roman" w:hAnsi="Times New Roman" w:cs="Times New Roman"/>
          <w:sz w:val="24"/>
          <w:szCs w:val="24"/>
        </w:rPr>
        <w:t xml:space="preserve"> egyeztetés szabályairól szóló 11/2017. (VIII.30.</w:t>
      </w:r>
      <w:r w:rsidRPr="00EE1507">
        <w:rPr>
          <w:rFonts w:ascii="Times New Roman" w:hAnsi="Times New Roman" w:cs="Times New Roman"/>
          <w:sz w:val="24"/>
          <w:szCs w:val="24"/>
        </w:rPr>
        <w:t>) önkormányzati rendelet szerinti partnerek véleményének kikérésével a következőket rendeli el:</w:t>
      </w:r>
    </w:p>
    <w:p w:rsidR="00EE1507" w:rsidRPr="00EE1507" w:rsidRDefault="00EE1507" w:rsidP="00EE1507">
      <w:pPr>
        <w:spacing w:after="0" w:line="240" w:lineRule="auto"/>
        <w:ind w:left="641"/>
        <w:contextualSpacing/>
        <w:jc w:val="both"/>
        <w:rPr>
          <w:rFonts w:ascii="Times New Roman" w:hAnsi="Times New Roman" w:cs="Times New Roman"/>
          <w:sz w:val="24"/>
          <w:szCs w:val="24"/>
        </w:rPr>
      </w:pPr>
    </w:p>
    <w:tbl>
      <w:tblPr>
        <w:tblStyle w:val="Rcsostblzat"/>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4"/>
      </w:tblGrid>
      <w:tr w:rsidR="00FF1D32" w:rsidRPr="00BE5BBD" w:rsidTr="00535B28">
        <w:trPr>
          <w:trHeight w:val="275"/>
          <w:jc w:val="center"/>
        </w:trPr>
        <w:tc>
          <w:tcPr>
            <w:tcW w:w="10142" w:type="dxa"/>
            <w:tcBorders>
              <w:top w:val="nil"/>
              <w:bottom w:val="nil"/>
            </w:tcBorders>
            <w:vAlign w:val="bottom"/>
          </w:tcPr>
          <w:p w:rsidR="00FF1D32" w:rsidRPr="00BE5BBD" w:rsidRDefault="00FF1D32" w:rsidP="000C7977">
            <w:pPr>
              <w:pStyle w:val="Default"/>
              <w:pBdr>
                <w:top w:val="single" w:sz="4" w:space="0" w:color="auto"/>
                <w:bottom w:val="single" w:sz="4" w:space="0" w:color="auto"/>
              </w:pBdr>
              <w:spacing w:after="240"/>
              <w:jc w:val="center"/>
              <w:rPr>
                <w:rFonts w:ascii="Times New Roman" w:hAnsi="Times New Roman" w:cs="Times New Roman"/>
                <w:b/>
              </w:rPr>
            </w:pPr>
            <w:r w:rsidRPr="00BE5BBD">
              <w:rPr>
                <w:rFonts w:ascii="Times New Roman" w:hAnsi="Times New Roman" w:cs="Times New Roman"/>
                <w:b/>
              </w:rPr>
              <w:t>I. FEJEZET – ÁLTALÁNOS RENDELKEZÉSEK</w:t>
            </w:r>
          </w:p>
        </w:tc>
      </w:tr>
    </w:tbl>
    <w:p w:rsidR="00FF1D32" w:rsidRPr="00BE5BBD" w:rsidRDefault="00FF1D32" w:rsidP="000C7977">
      <w:pPr>
        <w:pStyle w:val="Default"/>
        <w:jc w:val="center"/>
        <w:rPr>
          <w:rFonts w:ascii="Times New Roman" w:hAnsi="Times New Roman" w:cs="Times New Roman"/>
        </w:rPr>
      </w:pPr>
      <w:r w:rsidRPr="00BE5BBD">
        <w:rPr>
          <w:rFonts w:ascii="Times New Roman" w:hAnsi="Times New Roman" w:cs="Times New Roman"/>
          <w:b/>
          <w:bCs/>
        </w:rPr>
        <w:t>1. A rendelet célja, hatálya, alkalmazása és értelmező rendelkezések</w:t>
      </w:r>
    </w:p>
    <w:p w:rsidR="00FF1D32" w:rsidRPr="00BE5BBD" w:rsidRDefault="00FF1D32" w:rsidP="000C7977">
      <w:pPr>
        <w:pStyle w:val="Default"/>
        <w:jc w:val="center"/>
        <w:rPr>
          <w:rFonts w:ascii="Times New Roman" w:hAnsi="Times New Roman" w:cs="Times New Roman"/>
        </w:rPr>
      </w:pPr>
    </w:p>
    <w:p w:rsidR="00FF1D32" w:rsidRDefault="00FF1D32" w:rsidP="00BE5BBD">
      <w:pPr>
        <w:pStyle w:val="Default"/>
        <w:jc w:val="center"/>
        <w:rPr>
          <w:rFonts w:ascii="Times New Roman" w:hAnsi="Times New Roman" w:cs="Times New Roman"/>
          <w:b/>
        </w:rPr>
      </w:pPr>
      <w:r w:rsidRPr="00BE5BBD">
        <w:rPr>
          <w:rFonts w:ascii="Times New Roman" w:hAnsi="Times New Roman" w:cs="Times New Roman"/>
          <w:b/>
        </w:rPr>
        <w:t>1.§</w:t>
      </w:r>
    </w:p>
    <w:p w:rsidR="001571FD" w:rsidRDefault="001571FD" w:rsidP="00BE5BBD">
      <w:pPr>
        <w:pStyle w:val="Default"/>
        <w:jc w:val="center"/>
        <w:rPr>
          <w:rFonts w:ascii="Times New Roman" w:hAnsi="Times New Roman" w:cs="Times New Roman"/>
          <w:b/>
        </w:rPr>
      </w:pPr>
    </w:p>
    <w:p w:rsidR="00FF1D32" w:rsidRPr="00BE5BBD" w:rsidRDefault="00FF1D32" w:rsidP="00BE5BBD">
      <w:pPr>
        <w:pStyle w:val="Default"/>
        <w:spacing w:after="30"/>
        <w:jc w:val="both"/>
        <w:rPr>
          <w:rFonts w:ascii="Times New Roman" w:hAnsi="Times New Roman" w:cs="Times New Roman"/>
        </w:rPr>
      </w:pPr>
      <w:r w:rsidRPr="00BE5BBD">
        <w:rPr>
          <w:rFonts w:ascii="Times New Roman" w:hAnsi="Times New Roman" w:cs="Times New Roman"/>
        </w:rPr>
        <w:t xml:space="preserve">(1) </w:t>
      </w:r>
      <w:r w:rsidR="0079241A">
        <w:rPr>
          <w:rStyle w:val="Lbjegyzet-hivatkozs"/>
          <w:rFonts w:ascii="Times New Roman" w:hAnsi="Times New Roman" w:cs="Times New Roman"/>
        </w:rPr>
        <w:footnoteReference w:id="2"/>
      </w:r>
    </w:p>
    <w:p w:rsidR="00FF1D32" w:rsidRPr="00BE5BBD" w:rsidRDefault="00FF1D32" w:rsidP="00BE5BBD">
      <w:pPr>
        <w:pStyle w:val="Default"/>
        <w:jc w:val="both"/>
        <w:rPr>
          <w:rFonts w:ascii="Times New Roman" w:hAnsi="Times New Roman" w:cs="Times New Roman"/>
        </w:rPr>
      </w:pPr>
      <w:r w:rsidRPr="00BE5BBD">
        <w:rPr>
          <w:rFonts w:ascii="Times New Roman" w:hAnsi="Times New Roman" w:cs="Times New Roman"/>
        </w:rPr>
        <w:t xml:space="preserve">(2) Rendelet mellékletei: </w:t>
      </w:r>
    </w:p>
    <w:p w:rsidR="00FF1D32" w:rsidRPr="00BE5BBD" w:rsidRDefault="0085577F" w:rsidP="00BE5BBD">
      <w:pPr>
        <w:pStyle w:val="Default"/>
        <w:spacing w:after="28"/>
        <w:ind w:firstLine="708"/>
        <w:jc w:val="both"/>
        <w:rPr>
          <w:rFonts w:ascii="Times New Roman" w:hAnsi="Times New Roman" w:cs="Times New Roman"/>
        </w:rPr>
      </w:pPr>
      <w:proofErr w:type="gramStart"/>
      <w:r w:rsidRPr="00BE5BBD">
        <w:rPr>
          <w:rFonts w:ascii="Times New Roman" w:hAnsi="Times New Roman" w:cs="Times New Roman"/>
        </w:rPr>
        <w:t>a</w:t>
      </w:r>
      <w:proofErr w:type="gramEnd"/>
      <w:r w:rsidRPr="00BE5BBD">
        <w:rPr>
          <w:rFonts w:ascii="Times New Roman" w:hAnsi="Times New Roman" w:cs="Times New Roman"/>
        </w:rPr>
        <w:t>)</w:t>
      </w:r>
      <w:r w:rsidR="00FF1D32" w:rsidRPr="00BE5BBD">
        <w:rPr>
          <w:rFonts w:ascii="Times New Roman" w:hAnsi="Times New Roman" w:cs="Times New Roman"/>
        </w:rPr>
        <w:t xml:space="preserve">1. </w:t>
      </w:r>
      <w:proofErr w:type="gramStart"/>
      <w:r w:rsidR="00FF1D32" w:rsidRPr="00BE5BBD">
        <w:rPr>
          <w:rFonts w:ascii="Times New Roman" w:hAnsi="Times New Roman" w:cs="Times New Roman"/>
        </w:rPr>
        <w:t>számú</w:t>
      </w:r>
      <w:proofErr w:type="gramEnd"/>
      <w:r w:rsidR="00FF1D32" w:rsidRPr="00BE5BBD">
        <w:rPr>
          <w:rFonts w:ascii="Times New Roman" w:hAnsi="Times New Roman" w:cs="Times New Roman"/>
        </w:rPr>
        <w:t xml:space="preserve"> melléklet</w:t>
      </w:r>
      <w:r w:rsidR="00BE5BBD">
        <w:rPr>
          <w:rFonts w:ascii="Times New Roman" w:hAnsi="Times New Roman" w:cs="Times New Roman"/>
        </w:rPr>
        <w:t xml:space="preserve">: </w:t>
      </w:r>
      <w:r w:rsidR="0070357D" w:rsidRPr="00BE5BBD">
        <w:rPr>
          <w:rFonts w:ascii="Times New Roman" w:hAnsi="Times New Roman" w:cs="Times New Roman"/>
        </w:rPr>
        <w:t>Műemlékek és helyi védett épületek, építmények jegyzéke</w:t>
      </w:r>
    </w:p>
    <w:p w:rsidR="00FF1D32" w:rsidRPr="00BE5BBD" w:rsidRDefault="00535B28" w:rsidP="00BE5BBD">
      <w:pPr>
        <w:pStyle w:val="Default"/>
        <w:spacing w:after="28"/>
        <w:ind w:left="708"/>
        <w:jc w:val="both"/>
        <w:rPr>
          <w:rFonts w:ascii="Times New Roman" w:hAnsi="Times New Roman" w:cs="Times New Roman"/>
        </w:rPr>
      </w:pPr>
      <w:r w:rsidRPr="00BE5BBD">
        <w:rPr>
          <w:rFonts w:ascii="Times New Roman" w:hAnsi="Times New Roman" w:cs="Times New Roman"/>
        </w:rPr>
        <w:t xml:space="preserve">b) </w:t>
      </w:r>
      <w:r w:rsidR="00FF1D32" w:rsidRPr="00BE5BBD">
        <w:rPr>
          <w:rFonts w:ascii="Times New Roman" w:hAnsi="Times New Roman" w:cs="Times New Roman"/>
        </w:rPr>
        <w:t>2. számú mellé</w:t>
      </w:r>
      <w:r w:rsidRPr="00BE5BBD">
        <w:rPr>
          <w:rFonts w:ascii="Times New Roman" w:hAnsi="Times New Roman" w:cs="Times New Roman"/>
        </w:rPr>
        <w:t xml:space="preserve">klet: </w:t>
      </w:r>
      <w:r w:rsidR="005C67F5" w:rsidRPr="00BE5BBD">
        <w:rPr>
          <w:rFonts w:ascii="Times New Roman" w:hAnsi="Times New Roman" w:cs="Times New Roman"/>
        </w:rPr>
        <w:t>Halimba</w:t>
      </w:r>
      <w:r w:rsidR="00FF1D32" w:rsidRPr="00BE5BBD">
        <w:rPr>
          <w:rFonts w:ascii="Times New Roman" w:hAnsi="Times New Roman" w:cs="Times New Roman"/>
        </w:rPr>
        <w:t xml:space="preserve"> településképi szempontból meghatározó terü</w:t>
      </w:r>
      <w:r w:rsidRPr="00BE5BBD">
        <w:rPr>
          <w:rFonts w:ascii="Times New Roman" w:hAnsi="Times New Roman" w:cs="Times New Roman"/>
        </w:rPr>
        <w:t>leteinek leha</w:t>
      </w:r>
      <w:r w:rsidR="00FF1D32" w:rsidRPr="00BE5BBD">
        <w:rPr>
          <w:rFonts w:ascii="Times New Roman" w:hAnsi="Times New Roman" w:cs="Times New Roman"/>
        </w:rPr>
        <w:t xml:space="preserve">tárolása </w:t>
      </w:r>
    </w:p>
    <w:p w:rsidR="00FF1D32" w:rsidRPr="00BE5BBD" w:rsidRDefault="00FF1D32" w:rsidP="00BE5BBD">
      <w:pPr>
        <w:pStyle w:val="Default"/>
        <w:spacing w:after="28"/>
        <w:ind w:firstLine="708"/>
        <w:jc w:val="both"/>
        <w:rPr>
          <w:rFonts w:ascii="Times New Roman" w:hAnsi="Times New Roman" w:cs="Times New Roman"/>
        </w:rPr>
      </w:pPr>
      <w:r w:rsidRPr="00BE5BBD">
        <w:rPr>
          <w:rFonts w:ascii="Times New Roman" w:hAnsi="Times New Roman" w:cs="Times New Roman"/>
        </w:rPr>
        <w:t xml:space="preserve">c) 3. számú melléklet: Javasolt növényfajok jegyzéke és telken belüli beültetési útmutató </w:t>
      </w:r>
    </w:p>
    <w:p w:rsidR="00FF1D32" w:rsidRPr="00BE5BBD" w:rsidRDefault="0085577F" w:rsidP="00BE5BBD">
      <w:pPr>
        <w:pStyle w:val="Default"/>
        <w:ind w:firstLine="708"/>
        <w:jc w:val="both"/>
        <w:rPr>
          <w:rFonts w:ascii="Times New Roman" w:hAnsi="Times New Roman" w:cs="Times New Roman"/>
        </w:rPr>
      </w:pPr>
      <w:r w:rsidRPr="00BE5BBD">
        <w:rPr>
          <w:rFonts w:ascii="Times New Roman" w:hAnsi="Times New Roman" w:cs="Times New Roman"/>
        </w:rPr>
        <w:t xml:space="preserve">(d) </w:t>
      </w:r>
      <w:r w:rsidR="00FF1D32" w:rsidRPr="00BE5BBD">
        <w:rPr>
          <w:rFonts w:ascii="Times New Roman" w:hAnsi="Times New Roman" w:cs="Times New Roman"/>
        </w:rPr>
        <w:t xml:space="preserve">4. számú melléklet: Tiltott növényfajok jegyzéke </w:t>
      </w:r>
    </w:p>
    <w:p w:rsidR="006B234C" w:rsidRDefault="006B234C" w:rsidP="00BE5BBD">
      <w:pPr>
        <w:pStyle w:val="Default"/>
        <w:ind w:left="708"/>
        <w:jc w:val="both"/>
        <w:rPr>
          <w:rFonts w:ascii="Times New Roman" w:hAnsi="Times New Roman" w:cs="Times New Roman"/>
        </w:rPr>
      </w:pPr>
      <w:r w:rsidRPr="00BE5BBD">
        <w:rPr>
          <w:rFonts w:ascii="Times New Roman" w:hAnsi="Times New Roman" w:cs="Times New Roman"/>
        </w:rPr>
        <w:t>(e) 5. számú melléklet: Kérelem településképi bejelentési eljáráshoz - Hirdetmény és Hirdető-berendezés elhelyezéséhez.</w:t>
      </w:r>
    </w:p>
    <w:p w:rsidR="00BE5BBD" w:rsidRPr="00BE5BBD" w:rsidRDefault="00BE5BBD" w:rsidP="00BE5BBD">
      <w:pPr>
        <w:pStyle w:val="Default"/>
        <w:ind w:left="708"/>
        <w:jc w:val="both"/>
        <w:rPr>
          <w:rFonts w:ascii="Times New Roman" w:hAnsi="Times New Roman" w:cs="Times New Roman"/>
        </w:rPr>
      </w:pPr>
    </w:p>
    <w:p w:rsidR="00FF1D32" w:rsidRDefault="00FF1D32" w:rsidP="00BE5BBD">
      <w:pPr>
        <w:pStyle w:val="Default"/>
        <w:jc w:val="center"/>
        <w:rPr>
          <w:rFonts w:ascii="Times New Roman" w:hAnsi="Times New Roman" w:cs="Times New Roman"/>
          <w:b/>
        </w:rPr>
      </w:pPr>
      <w:r w:rsidRPr="00BE5BBD">
        <w:rPr>
          <w:rFonts w:ascii="Times New Roman" w:hAnsi="Times New Roman" w:cs="Times New Roman"/>
          <w:b/>
        </w:rPr>
        <w:t>2.§</w:t>
      </w:r>
    </w:p>
    <w:p w:rsidR="00BE5BBD" w:rsidRDefault="00BE5BBD" w:rsidP="00BE5BBD">
      <w:pPr>
        <w:pStyle w:val="Default"/>
        <w:jc w:val="center"/>
        <w:rPr>
          <w:rFonts w:ascii="Times New Roman" w:hAnsi="Times New Roman" w:cs="Times New Roman"/>
          <w:b/>
        </w:rPr>
      </w:pPr>
    </w:p>
    <w:p w:rsidR="0079241A" w:rsidRDefault="00FF1D32" w:rsidP="00BE5BBD">
      <w:pPr>
        <w:pStyle w:val="Default"/>
        <w:spacing w:after="30"/>
        <w:jc w:val="both"/>
        <w:rPr>
          <w:rFonts w:ascii="Times New Roman" w:hAnsi="Times New Roman" w:cs="Times New Roman"/>
        </w:rPr>
      </w:pPr>
      <w:r w:rsidRPr="00BE5BBD">
        <w:rPr>
          <w:rFonts w:ascii="Times New Roman" w:hAnsi="Times New Roman" w:cs="Times New Roman"/>
        </w:rPr>
        <w:t>(1</w:t>
      </w:r>
      <w:r w:rsidR="0079241A">
        <w:rPr>
          <w:rStyle w:val="Lbjegyzet-hivatkozs"/>
          <w:rFonts w:ascii="Times New Roman" w:hAnsi="Times New Roman" w:cs="Times New Roman"/>
        </w:rPr>
        <w:footnoteReference w:id="3"/>
      </w:r>
    </w:p>
    <w:p w:rsidR="00FF1D32" w:rsidRPr="00BE5BBD" w:rsidRDefault="00FF1D32" w:rsidP="00BE5BBD">
      <w:pPr>
        <w:pStyle w:val="Default"/>
        <w:spacing w:after="30"/>
        <w:jc w:val="both"/>
        <w:rPr>
          <w:rFonts w:ascii="Times New Roman" w:hAnsi="Times New Roman" w:cs="Times New Roman"/>
        </w:rPr>
      </w:pPr>
      <w:r w:rsidRPr="00BE5BBD">
        <w:rPr>
          <w:rFonts w:ascii="Times New Roman" w:hAnsi="Times New Roman" w:cs="Times New Roman"/>
        </w:rPr>
        <w:t xml:space="preserve">(2) A helyi védelem alatt álló építészeti örökség a nemzeti kulturális kincs része, ezért fenntartása, védelmével összhangban lévő használata és bemutatása közérdek. </w:t>
      </w:r>
    </w:p>
    <w:p w:rsidR="00FF1D32" w:rsidRDefault="00FF1D32" w:rsidP="00BE5BBD">
      <w:pPr>
        <w:pStyle w:val="Default"/>
        <w:jc w:val="both"/>
        <w:rPr>
          <w:rFonts w:ascii="Times New Roman" w:hAnsi="Times New Roman" w:cs="Times New Roman"/>
        </w:rPr>
      </w:pPr>
      <w:r w:rsidRPr="00BE5BBD">
        <w:rPr>
          <w:rFonts w:ascii="Times New Roman" w:hAnsi="Times New Roman" w:cs="Times New Roman"/>
        </w:rPr>
        <w:t xml:space="preserve">(3) Tilos a helyi egyedileg védett építészeti örökség elemeinek veszélyeztetése, megrongálása, meg-semmisítése. </w:t>
      </w:r>
    </w:p>
    <w:p w:rsidR="00BE5BBD" w:rsidRPr="00BE5BBD" w:rsidRDefault="00BE5BBD" w:rsidP="00BE5BBD">
      <w:pPr>
        <w:pStyle w:val="Default"/>
        <w:jc w:val="center"/>
        <w:rPr>
          <w:rFonts w:ascii="Times New Roman" w:hAnsi="Times New Roman" w:cs="Times New Roman"/>
          <w:b/>
        </w:rPr>
      </w:pPr>
      <w:r w:rsidRPr="00BE5BBD">
        <w:rPr>
          <w:rFonts w:ascii="Times New Roman" w:hAnsi="Times New Roman" w:cs="Times New Roman"/>
          <w:b/>
        </w:rPr>
        <w:t>3.§</w:t>
      </w:r>
      <w:r w:rsidR="0079241A">
        <w:rPr>
          <w:rStyle w:val="Lbjegyzet-hivatkozs"/>
          <w:rFonts w:ascii="Times New Roman" w:hAnsi="Times New Roman" w:cs="Times New Roman"/>
          <w:b/>
        </w:rPr>
        <w:footnoteReference w:id="4"/>
      </w:r>
    </w:p>
    <w:p w:rsidR="00BE5BBD" w:rsidRPr="00BE5BBD" w:rsidRDefault="00BE5BBD" w:rsidP="00BE5BBD">
      <w:pPr>
        <w:pStyle w:val="Default"/>
        <w:jc w:val="both"/>
        <w:rPr>
          <w:rFonts w:ascii="Times New Roman" w:hAnsi="Times New Roman" w:cs="Times New Roman"/>
        </w:rPr>
      </w:pPr>
    </w:p>
    <w:p w:rsidR="00BE5BBD" w:rsidRPr="00BE5BBD" w:rsidRDefault="00BE5BBD" w:rsidP="00F618ED">
      <w:pPr>
        <w:pStyle w:val="Default"/>
        <w:spacing w:after="27"/>
        <w:ind w:left="284" w:hanging="284"/>
        <w:jc w:val="both"/>
        <w:rPr>
          <w:rFonts w:ascii="Times New Roman" w:hAnsi="Times New Roman" w:cs="Times New Roman"/>
        </w:rPr>
      </w:pPr>
    </w:p>
    <w:p w:rsidR="00BE5BBD" w:rsidRPr="00BE5BBD" w:rsidRDefault="00FF1D32" w:rsidP="00BE5BBD">
      <w:pPr>
        <w:pStyle w:val="Default"/>
        <w:jc w:val="center"/>
        <w:rPr>
          <w:rFonts w:ascii="Times New Roman" w:hAnsi="Times New Roman" w:cs="Times New Roman"/>
          <w:b/>
        </w:rPr>
      </w:pPr>
      <w:r w:rsidRPr="00BE5BBD">
        <w:rPr>
          <w:rFonts w:ascii="Times New Roman" w:hAnsi="Times New Roman" w:cs="Times New Roman"/>
          <w:b/>
        </w:rPr>
        <w:t>4.§</w:t>
      </w:r>
      <w:r w:rsidR="0079241A">
        <w:rPr>
          <w:rStyle w:val="Lbjegyzet-hivatkozs"/>
          <w:rFonts w:ascii="Times New Roman" w:hAnsi="Times New Roman" w:cs="Times New Roman"/>
          <w:b/>
        </w:rPr>
        <w:footnoteReference w:id="5"/>
      </w:r>
    </w:p>
    <w:p w:rsidR="00BE5BBD" w:rsidRDefault="00BE5BBD" w:rsidP="00F618ED">
      <w:pPr>
        <w:pStyle w:val="Default"/>
        <w:jc w:val="both"/>
        <w:rPr>
          <w:rFonts w:ascii="Times New Roman" w:hAnsi="Times New Roman" w:cs="Times New Roman"/>
        </w:rPr>
      </w:pPr>
    </w:p>
    <w:p w:rsidR="00BE5BBD" w:rsidRPr="00BE5BBD" w:rsidRDefault="00FF1D32" w:rsidP="0079241A">
      <w:pPr>
        <w:pStyle w:val="Default"/>
        <w:jc w:val="both"/>
        <w:rPr>
          <w:rFonts w:ascii="Times New Roman" w:hAnsi="Times New Roman" w:cs="Times New Roman"/>
        </w:rPr>
      </w:pPr>
      <w:r w:rsidRPr="00BE5BBD">
        <w:rPr>
          <w:rFonts w:ascii="Times New Roman" w:hAnsi="Times New Roman" w:cs="Times New Roman"/>
        </w:rPr>
        <w:t xml:space="preserve"> </w:t>
      </w:r>
    </w:p>
    <w:p w:rsidR="00F618ED" w:rsidRPr="00BE5BBD" w:rsidRDefault="00F618ED" w:rsidP="00BE5BBD">
      <w:pPr>
        <w:jc w:val="center"/>
        <w:rPr>
          <w:rFonts w:ascii="Times New Roman" w:hAnsi="Times New Roman" w:cs="Times New Roman"/>
          <w:b/>
          <w:sz w:val="24"/>
          <w:szCs w:val="24"/>
        </w:rPr>
      </w:pPr>
      <w:r w:rsidRPr="00BE5BBD">
        <w:rPr>
          <w:rFonts w:ascii="Times New Roman" w:hAnsi="Times New Roman" w:cs="Times New Roman"/>
          <w:b/>
          <w:sz w:val="24"/>
          <w:szCs w:val="24"/>
        </w:rPr>
        <w:t>5.§</w:t>
      </w:r>
    </w:p>
    <w:p w:rsidR="00F618ED" w:rsidRPr="00BE5BBD" w:rsidRDefault="00F618ED" w:rsidP="00A768FA">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E rendelet előírásait: </w:t>
      </w:r>
    </w:p>
    <w:p w:rsidR="00F618ED" w:rsidRPr="00BE5BBD" w:rsidRDefault="00F618ED" w:rsidP="00BE5BBD">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312/2012. (XI. 8.) Korm. rendeletben meghatározott építésügyi és építésfelügyeleti hatósági eljárások során, </w:t>
      </w:r>
    </w:p>
    <w:p w:rsidR="00F618ED" w:rsidRPr="00BE5BBD" w:rsidRDefault="00F618ED" w:rsidP="00BE5BBD">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b) a lakóépület építésének </w:t>
      </w:r>
      <w:r w:rsidRPr="00BE5BBD">
        <w:rPr>
          <w:rFonts w:ascii="Times New Roman" w:hAnsi="Times New Roman" w:cs="Times New Roman"/>
          <w:b/>
          <w:bCs/>
          <w:color w:val="auto"/>
        </w:rPr>
        <w:t xml:space="preserve">egyszerű bejelentésével </w:t>
      </w:r>
      <w:r w:rsidRPr="00BE5BBD">
        <w:rPr>
          <w:rFonts w:ascii="Times New Roman" w:hAnsi="Times New Roman" w:cs="Times New Roman"/>
          <w:color w:val="auto"/>
        </w:rPr>
        <w:t xml:space="preserve">megvalósuló, </w:t>
      </w:r>
    </w:p>
    <w:p w:rsidR="00F618ED" w:rsidRPr="00BE5BBD" w:rsidRDefault="00F618ED" w:rsidP="00BE5BBD">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c) és az </w:t>
      </w:r>
      <w:r w:rsidRPr="00BE5BBD">
        <w:rPr>
          <w:rFonts w:ascii="Times New Roman" w:hAnsi="Times New Roman" w:cs="Times New Roman"/>
          <w:b/>
          <w:bCs/>
          <w:color w:val="auto"/>
        </w:rPr>
        <w:t xml:space="preserve">építési engedély nélkül végezhető </w:t>
      </w:r>
      <w:r w:rsidRPr="00BE5BBD">
        <w:rPr>
          <w:rFonts w:ascii="Times New Roman" w:hAnsi="Times New Roman" w:cs="Times New Roman"/>
          <w:color w:val="auto"/>
        </w:rPr>
        <w:t xml:space="preserve">építési tevékenység esetén alkalmazni kell. </w:t>
      </w:r>
    </w:p>
    <w:p w:rsidR="0084668E" w:rsidRPr="00BE5BBD" w:rsidRDefault="0084668E" w:rsidP="0049533B">
      <w:pPr>
        <w:pStyle w:val="Default"/>
        <w:spacing w:after="120"/>
        <w:rPr>
          <w:rFonts w:ascii="Times New Roman" w:hAnsi="Times New Roman" w:cs="Times New Roman"/>
          <w:b/>
          <w:bCs/>
          <w:color w:val="auto"/>
        </w:rPr>
      </w:pPr>
    </w:p>
    <w:p w:rsidR="00F618ED" w:rsidRDefault="00F618ED" w:rsidP="000C7977">
      <w:pPr>
        <w:pStyle w:val="Default"/>
        <w:spacing w:after="120"/>
        <w:jc w:val="center"/>
        <w:rPr>
          <w:rFonts w:ascii="Times New Roman" w:hAnsi="Times New Roman" w:cs="Times New Roman"/>
          <w:b/>
          <w:bCs/>
          <w:color w:val="auto"/>
        </w:rPr>
      </w:pPr>
      <w:r w:rsidRPr="00BE5BBD">
        <w:rPr>
          <w:rFonts w:ascii="Times New Roman" w:hAnsi="Times New Roman" w:cs="Times New Roman"/>
          <w:b/>
          <w:bCs/>
          <w:color w:val="auto"/>
        </w:rPr>
        <w:t>2. Értelmező rendelkezések</w:t>
      </w:r>
    </w:p>
    <w:p w:rsidR="00BE5BBD" w:rsidRPr="00BE5BBD" w:rsidRDefault="00BE5BBD" w:rsidP="000C7977">
      <w:pPr>
        <w:pStyle w:val="Default"/>
        <w:spacing w:after="120"/>
        <w:jc w:val="center"/>
        <w:rPr>
          <w:rFonts w:ascii="Times New Roman" w:hAnsi="Times New Roman" w:cs="Times New Roman"/>
          <w:b/>
          <w:color w:val="auto"/>
        </w:rPr>
      </w:pPr>
      <w:r w:rsidRPr="00BE5BBD">
        <w:rPr>
          <w:rFonts w:ascii="Times New Roman" w:hAnsi="Times New Roman" w:cs="Times New Roman"/>
          <w:b/>
          <w:color w:val="auto"/>
        </w:rPr>
        <w:t>6.§</w:t>
      </w:r>
      <w:r w:rsidR="00EE1507">
        <w:rPr>
          <w:rStyle w:val="Lbjegyzet-hivatkozs"/>
          <w:rFonts w:ascii="Times New Roman" w:hAnsi="Times New Roman" w:cs="Times New Roman"/>
          <w:b/>
          <w:color w:val="auto"/>
        </w:rPr>
        <w:footnoteReference w:id="6"/>
      </w:r>
    </w:p>
    <w:p w:rsidR="00EE1507" w:rsidRPr="00DD6581" w:rsidRDefault="00EE1507" w:rsidP="00EE1507">
      <w:pPr>
        <w:autoSpaceDE w:val="0"/>
        <w:autoSpaceDN w:val="0"/>
        <w:adjustRightInd w:val="0"/>
        <w:spacing w:after="0" w:line="240" w:lineRule="auto"/>
        <w:ind w:firstLine="708"/>
        <w:jc w:val="both"/>
        <w:rPr>
          <w:rFonts w:ascii="Times New Roman" w:hAnsi="Times New Roman" w:cs="Times New Roman"/>
          <w:sz w:val="24"/>
          <w:szCs w:val="24"/>
        </w:rPr>
      </w:pPr>
      <w:r w:rsidRPr="00DD6581">
        <w:rPr>
          <w:rFonts w:ascii="Times New Roman" w:hAnsi="Times New Roman" w:cs="Times New Roman"/>
          <w:sz w:val="24"/>
          <w:szCs w:val="24"/>
        </w:rPr>
        <w:t xml:space="preserve">E rendelet alkalmazásában: </w:t>
      </w:r>
    </w:p>
    <w:p w:rsidR="00EE1507" w:rsidRPr="00DD6581" w:rsidRDefault="00EE1507" w:rsidP="00EE1507">
      <w:pPr>
        <w:autoSpaceDE w:val="0"/>
        <w:autoSpaceDN w:val="0"/>
        <w:adjustRightInd w:val="0"/>
        <w:spacing w:after="30" w:line="240" w:lineRule="auto"/>
        <w:ind w:left="708"/>
        <w:jc w:val="both"/>
        <w:rPr>
          <w:rFonts w:ascii="Times New Roman" w:hAnsi="Times New Roman" w:cs="Times New Roman"/>
          <w:sz w:val="24"/>
          <w:szCs w:val="24"/>
        </w:rPr>
      </w:pPr>
      <w:r w:rsidRPr="00DD6581">
        <w:rPr>
          <w:rFonts w:ascii="Times New Roman" w:hAnsi="Times New Roman" w:cs="Times New Roman"/>
          <w:sz w:val="24"/>
          <w:szCs w:val="24"/>
        </w:rPr>
        <w:t>(1) cégér: a</w:t>
      </w:r>
      <w:r w:rsidRPr="00DD6581">
        <w:rPr>
          <w:rFonts w:ascii="Times New Roman" w:hAnsi="Times New Roman" w:cs="Times New Roman"/>
          <w:color w:val="000000"/>
          <w:sz w:val="24"/>
          <w:szCs w:val="24"/>
        </w:rPr>
        <w:t xml:space="preserve"> településfejlesztési koncepcióról, az integrált településfejlesztési stratégiáról és a település-rendezési eszközökről, valamint egyes településrendezési sajátos jogintézményekről szóló 314/2012. (XI. 8.) Korm. rendeletben (továbbiakban: Korm. rendelet) </w:t>
      </w:r>
      <w:r w:rsidRPr="00DD6581">
        <w:rPr>
          <w:rFonts w:ascii="Times New Roman" w:hAnsi="Times New Roman" w:cs="Times New Roman"/>
          <w:sz w:val="24"/>
          <w:szCs w:val="24"/>
        </w:rPr>
        <w:t xml:space="preserve">meghatározott fogalom. </w:t>
      </w:r>
    </w:p>
    <w:p w:rsidR="00EE1507" w:rsidRPr="00DD6581" w:rsidRDefault="00EE1507" w:rsidP="00EE1507">
      <w:pPr>
        <w:autoSpaceDE w:val="0"/>
        <w:autoSpaceDN w:val="0"/>
        <w:adjustRightInd w:val="0"/>
        <w:spacing w:after="30" w:line="240" w:lineRule="auto"/>
        <w:ind w:firstLine="708"/>
        <w:jc w:val="both"/>
        <w:rPr>
          <w:rFonts w:ascii="Times New Roman" w:hAnsi="Times New Roman" w:cs="Times New Roman"/>
          <w:sz w:val="24"/>
          <w:szCs w:val="24"/>
        </w:rPr>
      </w:pPr>
      <w:r w:rsidRPr="00DD6581">
        <w:rPr>
          <w:rFonts w:ascii="Times New Roman" w:hAnsi="Times New Roman" w:cs="Times New Roman"/>
          <w:sz w:val="24"/>
          <w:szCs w:val="24"/>
        </w:rPr>
        <w:t xml:space="preserve">(2) cégtábla: a cég nevét és székhelyét feltüntető tábla. </w:t>
      </w:r>
    </w:p>
    <w:p w:rsidR="00EE1507" w:rsidRPr="00DD6581" w:rsidRDefault="00EE1507" w:rsidP="00EE1507">
      <w:pPr>
        <w:autoSpaceDE w:val="0"/>
        <w:autoSpaceDN w:val="0"/>
        <w:adjustRightInd w:val="0"/>
        <w:spacing w:after="30" w:line="240" w:lineRule="auto"/>
        <w:ind w:firstLine="708"/>
        <w:jc w:val="both"/>
        <w:rPr>
          <w:rFonts w:ascii="Times New Roman" w:hAnsi="Times New Roman" w:cs="Times New Roman"/>
          <w:sz w:val="24"/>
          <w:szCs w:val="24"/>
        </w:rPr>
      </w:pPr>
      <w:r w:rsidRPr="00DD6581">
        <w:rPr>
          <w:rFonts w:ascii="Times New Roman" w:hAnsi="Times New Roman" w:cs="Times New Roman"/>
          <w:sz w:val="24"/>
          <w:szCs w:val="24"/>
        </w:rPr>
        <w:t>(3) címtábla</w:t>
      </w:r>
      <w:r w:rsidRPr="00DD6581">
        <w:rPr>
          <w:rFonts w:ascii="Times New Roman" w:hAnsi="Times New Roman" w:cs="Times New Roman"/>
          <w:i/>
          <w:iCs/>
          <w:sz w:val="24"/>
          <w:szCs w:val="24"/>
        </w:rPr>
        <w:t xml:space="preserve">: </w:t>
      </w:r>
      <w:r w:rsidRPr="00DD6581">
        <w:rPr>
          <w:rFonts w:ascii="Times New Roman" w:hAnsi="Times New Roman" w:cs="Times New Roman"/>
          <w:sz w:val="24"/>
          <w:szCs w:val="24"/>
        </w:rPr>
        <w:t xml:space="preserve">intézmény, vállalkozás nevét, vagy egyéb adatait feltüntető tábla. </w:t>
      </w:r>
    </w:p>
    <w:p w:rsidR="00EE1507" w:rsidRPr="00DD6581" w:rsidRDefault="00EE1507" w:rsidP="00EE1507">
      <w:pPr>
        <w:spacing w:after="0" w:line="240" w:lineRule="auto"/>
        <w:ind w:left="708"/>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 xml:space="preserve">(4) </w:t>
      </w:r>
      <w:r w:rsidRPr="00DD6581">
        <w:rPr>
          <w:rFonts w:ascii="Times New Roman" w:eastAsia="Times New Roman" w:hAnsi="Times New Roman" w:cs="Times New Roman"/>
          <w:iCs/>
          <w:sz w:val="24"/>
          <w:szCs w:val="24"/>
          <w:lang w:eastAsia="hu-HU"/>
        </w:rPr>
        <w:t xml:space="preserve">építési reklámháló: </w:t>
      </w:r>
      <w:r w:rsidRPr="00DD6581">
        <w:rPr>
          <w:rFonts w:ascii="Times New Roman" w:eastAsia="Times New Roman" w:hAnsi="Times New Roman" w:cs="Times New Roman"/>
          <w:sz w:val="24"/>
          <w:szCs w:val="24"/>
          <w:lang w:eastAsia="hu-HU"/>
        </w:rPr>
        <w:t>a településkép védelméről szóló törvény reklámok közzétételével kapcsolatos rendelkezéseinek végrehajtásáról szóló 104/2017. (IV.28.) Korm. rendelet 1.§ 19. pontja szerinti berendezés;</w:t>
      </w:r>
    </w:p>
    <w:p w:rsidR="00EE1507" w:rsidRPr="00DD6581" w:rsidRDefault="00EE1507" w:rsidP="00EE1507">
      <w:pPr>
        <w:spacing w:after="0" w:line="240" w:lineRule="auto"/>
        <w:ind w:firstLine="708"/>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 xml:space="preserve">(5) </w:t>
      </w:r>
      <w:r w:rsidRPr="00DD6581">
        <w:rPr>
          <w:rFonts w:ascii="Times New Roman" w:eastAsia="Times New Roman" w:hAnsi="Times New Roman" w:cs="Times New Roman"/>
          <w:iCs/>
          <w:sz w:val="24"/>
          <w:szCs w:val="24"/>
          <w:lang w:eastAsia="hu-HU"/>
        </w:rPr>
        <w:t>információs kiegészítő elemek:</w:t>
      </w:r>
      <w:r w:rsidRPr="00DD6581">
        <w:rPr>
          <w:rFonts w:ascii="Times New Roman" w:eastAsia="Times New Roman" w:hAnsi="Times New Roman" w:cs="Times New Roman"/>
          <w:sz w:val="24"/>
          <w:szCs w:val="24"/>
          <w:lang w:eastAsia="hu-HU"/>
        </w:rPr>
        <w:t xml:space="preserve"> cégér, cégfelirat, üzletfelirat, címtábla, névtábla;</w:t>
      </w:r>
    </w:p>
    <w:p w:rsidR="00EE1507" w:rsidRPr="00DD6581" w:rsidRDefault="00EE1507" w:rsidP="00EE1507">
      <w:pPr>
        <w:spacing w:after="0" w:line="240" w:lineRule="auto"/>
        <w:ind w:left="708"/>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 xml:space="preserve">(6) </w:t>
      </w:r>
      <w:r w:rsidRPr="00DD6581">
        <w:rPr>
          <w:rFonts w:ascii="Times New Roman" w:eastAsia="Times New Roman" w:hAnsi="Times New Roman" w:cs="Times New Roman"/>
          <w:iCs/>
          <w:sz w:val="24"/>
          <w:szCs w:val="24"/>
          <w:lang w:eastAsia="hu-HU"/>
        </w:rPr>
        <w:t xml:space="preserve">információs, vagy más célú berendezés: </w:t>
      </w:r>
      <w:r w:rsidRPr="00DD6581">
        <w:rPr>
          <w:rFonts w:ascii="Times New Roman" w:eastAsia="Times New Roman" w:hAnsi="Times New Roman" w:cs="Times New Roman"/>
          <w:sz w:val="24"/>
          <w:szCs w:val="24"/>
          <w:lang w:eastAsia="hu-HU"/>
        </w:rPr>
        <w:t>minden olyan berendezés (hirdetőtábla, útbaigazító tábla, amely részben reklámnak nem minősülő információs cél- vagy egyéb cél megvalósításával közérdeket is szolgál.</w:t>
      </w:r>
    </w:p>
    <w:p w:rsidR="00EE1507" w:rsidRPr="00DD6581" w:rsidRDefault="00EE1507" w:rsidP="00EE1507">
      <w:pPr>
        <w:spacing w:after="0" w:line="240" w:lineRule="auto"/>
        <w:ind w:left="708"/>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(7) kétszintű növényzet: gyep és cserjeszint, gyep és lombos fa szint</w:t>
      </w:r>
    </w:p>
    <w:p w:rsidR="00EE1507" w:rsidRPr="00DD6581" w:rsidRDefault="00EE1507" w:rsidP="00EE1507">
      <w:pPr>
        <w:spacing w:after="0" w:line="240" w:lineRule="auto"/>
        <w:ind w:left="708"/>
        <w:jc w:val="both"/>
        <w:rPr>
          <w:rFonts w:ascii="Times New Roman" w:eastAsia="Times New Roman" w:hAnsi="Times New Roman" w:cs="Times New Roman"/>
          <w:sz w:val="24"/>
          <w:szCs w:val="24"/>
          <w:lang w:eastAsia="hu-HU"/>
        </w:rPr>
      </w:pPr>
      <w:r w:rsidRPr="00DD6581">
        <w:rPr>
          <w:rFonts w:ascii="Times New Roman" w:hAnsi="Times New Roman" w:cs="Times New Roman"/>
          <w:sz w:val="24"/>
          <w:szCs w:val="24"/>
        </w:rPr>
        <w:t xml:space="preserve">(8) védett érték: helyi egyedi védelem alatt álló építmény, építményrész, épület, egyéb elem. </w:t>
      </w:r>
    </w:p>
    <w:p w:rsidR="00EE1507" w:rsidRPr="00DD6581" w:rsidRDefault="00EE1507" w:rsidP="00EE1507">
      <w:pPr>
        <w:autoSpaceDE w:val="0"/>
        <w:autoSpaceDN w:val="0"/>
        <w:adjustRightInd w:val="0"/>
        <w:spacing w:after="0" w:line="240" w:lineRule="auto"/>
        <w:ind w:left="709"/>
        <w:jc w:val="both"/>
        <w:rPr>
          <w:rFonts w:ascii="Times New Roman" w:hAnsi="Times New Roman" w:cs="Times New Roman"/>
          <w:sz w:val="24"/>
          <w:szCs w:val="24"/>
        </w:rPr>
      </w:pPr>
      <w:r w:rsidRPr="00DD6581">
        <w:rPr>
          <w:rFonts w:ascii="Times New Roman" w:hAnsi="Times New Roman" w:cs="Times New Roman"/>
          <w:sz w:val="24"/>
          <w:szCs w:val="24"/>
        </w:rPr>
        <w:t xml:space="preserve">(9) örökségvédelmi érték: a védett területek, a védett értékek, az országosan </w:t>
      </w:r>
      <w:proofErr w:type="gramStart"/>
      <w:r w:rsidRPr="00DD6581">
        <w:rPr>
          <w:rFonts w:ascii="Times New Roman" w:hAnsi="Times New Roman" w:cs="Times New Roman"/>
          <w:sz w:val="24"/>
          <w:szCs w:val="24"/>
        </w:rPr>
        <w:t>védett  értékek</w:t>
      </w:r>
      <w:proofErr w:type="gramEnd"/>
      <w:r w:rsidRPr="00DD6581">
        <w:rPr>
          <w:rFonts w:ascii="Times New Roman" w:hAnsi="Times New Roman" w:cs="Times New Roman"/>
          <w:sz w:val="24"/>
          <w:szCs w:val="24"/>
        </w:rPr>
        <w:t xml:space="preserve"> összefoglaló megnevezése. </w:t>
      </w:r>
    </w:p>
    <w:p w:rsidR="00EE1507" w:rsidRPr="00DD6581" w:rsidRDefault="00EE1507" w:rsidP="0044529C">
      <w:pPr>
        <w:autoSpaceDE w:val="0"/>
        <w:autoSpaceDN w:val="0"/>
        <w:adjustRightInd w:val="0"/>
        <w:spacing w:after="0" w:line="240" w:lineRule="auto"/>
        <w:ind w:left="708"/>
        <w:jc w:val="both"/>
        <w:rPr>
          <w:rFonts w:ascii="Times New Roman" w:hAnsi="Times New Roman" w:cs="Times New Roman"/>
          <w:sz w:val="24"/>
          <w:szCs w:val="24"/>
        </w:rPr>
      </w:pPr>
      <w:r w:rsidRPr="00DD6581">
        <w:rPr>
          <w:rFonts w:ascii="Times New Roman" w:hAnsi="Times New Roman" w:cs="Times New Roman"/>
          <w:sz w:val="24"/>
          <w:szCs w:val="24"/>
        </w:rPr>
        <w:t xml:space="preserve">(10) természeti érték: a védelem alatt álló természeti értékek összefoglaló megnevezése (országos védettségű terület, egyéb védettségi kategóriák és </w:t>
      </w:r>
      <w:r>
        <w:rPr>
          <w:rFonts w:ascii="Times New Roman" w:hAnsi="Times New Roman" w:cs="Times New Roman"/>
          <w:sz w:val="24"/>
          <w:szCs w:val="24"/>
        </w:rPr>
        <w:t>területek, ökológiai hálózat).</w:t>
      </w:r>
    </w:p>
    <w:p w:rsidR="00F618ED" w:rsidRPr="00BE5BBD" w:rsidRDefault="00F618ED" w:rsidP="00BE5BBD">
      <w:pPr>
        <w:pStyle w:val="Default"/>
        <w:spacing w:after="360"/>
        <w:jc w:val="both"/>
        <w:rPr>
          <w:rFonts w:ascii="Times New Roman" w:hAnsi="Times New Roman" w:cs="Times New Roman"/>
          <w:color w:val="auto"/>
        </w:rPr>
      </w:pPr>
      <w:r w:rsidRPr="00BE5BBD">
        <w:rPr>
          <w:rFonts w:ascii="Times New Roman" w:hAnsi="Times New Roman" w:cs="Times New Roman"/>
          <w:color w:val="auto"/>
        </w:rPr>
        <w:t xml:space="preserve"> </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9764"/>
      </w:tblGrid>
      <w:tr w:rsidR="00F618ED" w:rsidRPr="00BE5BBD" w:rsidTr="00F618ED">
        <w:tc>
          <w:tcPr>
            <w:tcW w:w="10142" w:type="dxa"/>
          </w:tcPr>
          <w:p w:rsidR="00F618ED" w:rsidRPr="00BE5BBD" w:rsidRDefault="00F618ED" w:rsidP="000C7977">
            <w:pPr>
              <w:pStyle w:val="Default"/>
              <w:jc w:val="center"/>
              <w:rPr>
                <w:rFonts w:ascii="Times New Roman" w:hAnsi="Times New Roman" w:cs="Times New Roman"/>
                <w:b/>
                <w:color w:val="auto"/>
              </w:rPr>
            </w:pPr>
            <w:r w:rsidRPr="00BE5BBD">
              <w:rPr>
                <w:rFonts w:ascii="Times New Roman" w:hAnsi="Times New Roman" w:cs="Times New Roman"/>
                <w:b/>
                <w:color w:val="auto"/>
              </w:rPr>
              <w:t>II.FEJE ZET - A HELYI VÉDELEM</w:t>
            </w:r>
          </w:p>
        </w:tc>
      </w:tr>
    </w:tbl>
    <w:p w:rsidR="00F618ED" w:rsidRPr="00BE5BBD" w:rsidRDefault="00F618ED" w:rsidP="00161B6C">
      <w:pPr>
        <w:pStyle w:val="Default"/>
        <w:spacing w:before="120" w:after="120"/>
        <w:jc w:val="center"/>
        <w:rPr>
          <w:rFonts w:ascii="Times New Roman" w:hAnsi="Times New Roman" w:cs="Times New Roman"/>
          <w:color w:val="auto"/>
        </w:rPr>
      </w:pPr>
      <w:r w:rsidRPr="00BE5BBD">
        <w:rPr>
          <w:rFonts w:ascii="Times New Roman" w:hAnsi="Times New Roman" w:cs="Times New Roman"/>
          <w:b/>
          <w:bCs/>
          <w:color w:val="auto"/>
        </w:rPr>
        <w:t>3. A helyi védelem célja és feladata</w:t>
      </w:r>
    </w:p>
    <w:p w:rsidR="00F618ED" w:rsidRDefault="00F618ED" w:rsidP="00BE5BBD">
      <w:pPr>
        <w:pStyle w:val="Default"/>
        <w:jc w:val="center"/>
        <w:rPr>
          <w:rFonts w:ascii="Times New Roman" w:hAnsi="Times New Roman" w:cs="Times New Roman"/>
          <w:b/>
          <w:color w:val="auto"/>
        </w:rPr>
      </w:pPr>
      <w:r w:rsidRPr="00BE5BBD">
        <w:rPr>
          <w:rFonts w:ascii="Times New Roman" w:hAnsi="Times New Roman" w:cs="Times New Roman"/>
          <w:b/>
          <w:color w:val="auto"/>
        </w:rPr>
        <w:t>7.§</w:t>
      </w:r>
    </w:p>
    <w:p w:rsidR="00BE5BBD" w:rsidRDefault="00BE5BBD" w:rsidP="00BE5BBD">
      <w:pPr>
        <w:pStyle w:val="Default"/>
        <w:jc w:val="center"/>
        <w:rPr>
          <w:rFonts w:ascii="Times New Roman" w:hAnsi="Times New Roman" w:cs="Times New Roman"/>
          <w:b/>
          <w:color w:val="auto"/>
        </w:rPr>
      </w:pPr>
    </w:p>
    <w:p w:rsidR="00F618ED" w:rsidRPr="00BE5BBD" w:rsidRDefault="00F618ED" w:rsidP="00BE5BBD">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(1) Az épített környezet fenntartása, a jelen és a jövő nemzedékek számára való megőrzése érdekében az Önkormányzat a közigazgatási területén található, </w:t>
      </w:r>
      <w:r w:rsidR="001F3657" w:rsidRPr="00BE5BBD">
        <w:rPr>
          <w:rFonts w:ascii="Times New Roman" w:hAnsi="Times New Roman" w:cs="Times New Roman"/>
          <w:color w:val="auto"/>
        </w:rPr>
        <w:t>Halimba</w:t>
      </w:r>
      <w:r w:rsidRPr="00BE5BBD">
        <w:rPr>
          <w:rFonts w:ascii="Times New Roman" w:hAnsi="Times New Roman" w:cs="Times New Roman"/>
          <w:color w:val="auto"/>
        </w:rPr>
        <w:t xml:space="preserve"> szempontjából </w:t>
      </w:r>
      <w:r w:rsidRPr="00BE5BBD">
        <w:rPr>
          <w:rFonts w:ascii="Times New Roman" w:hAnsi="Times New Roman" w:cs="Times New Roman"/>
          <w:color w:val="auto"/>
        </w:rPr>
        <w:lastRenderedPageBreak/>
        <w:t xml:space="preserve">kiemelkedő és magasabb szintű örökségvédelmi védettséggel nem rendelkező építészeti értékeket helyi védelem alá helyezi. </w:t>
      </w:r>
    </w:p>
    <w:p w:rsidR="00F618ED" w:rsidRPr="00BE5BBD" w:rsidRDefault="00F618ED" w:rsidP="00BE5BBD">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(2) A védett értékek </w:t>
      </w:r>
      <w:r w:rsidR="001F3657" w:rsidRPr="00BE5BBD">
        <w:rPr>
          <w:rFonts w:ascii="Times New Roman" w:hAnsi="Times New Roman" w:cs="Times New Roman"/>
          <w:color w:val="auto"/>
        </w:rPr>
        <w:t>Halimba</w:t>
      </w:r>
      <w:r w:rsidRPr="00BE5BBD">
        <w:rPr>
          <w:rFonts w:ascii="Times New Roman" w:hAnsi="Times New Roman" w:cs="Times New Roman"/>
          <w:color w:val="auto"/>
        </w:rPr>
        <w:t xml:space="preserve"> kulturális kincsének részei, ezért fenntartásuk, jelentőségükhöz méltó használatuk, megőrzésük és megfelelő bemutatásuk közérdek. </w:t>
      </w:r>
    </w:p>
    <w:p w:rsidR="00F618ED" w:rsidRPr="00BE5BBD" w:rsidRDefault="00F618ED" w:rsidP="00BE5BBD">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(3) A védett értékek védelme a településen működő minden szervezetnek és minden polgárának kötelessége. </w:t>
      </w:r>
    </w:p>
    <w:p w:rsidR="00F618ED" w:rsidRPr="00BE5BBD" w:rsidRDefault="0079241A" w:rsidP="00BE5BBD">
      <w:pPr>
        <w:pStyle w:val="Default"/>
        <w:jc w:val="both"/>
        <w:rPr>
          <w:rFonts w:ascii="Times New Roman" w:hAnsi="Times New Roman" w:cs="Times New Roman"/>
          <w:color w:val="auto"/>
        </w:rPr>
      </w:pPr>
      <w:r>
        <w:rPr>
          <w:rFonts w:ascii="Times New Roman" w:hAnsi="Times New Roman" w:cs="Times New Roman"/>
          <w:color w:val="auto"/>
        </w:rPr>
        <w:t xml:space="preserve">(4) Az </w:t>
      </w:r>
      <w:r>
        <w:rPr>
          <w:rStyle w:val="Lbjegyzet-hivatkozs"/>
          <w:rFonts w:ascii="Times New Roman" w:hAnsi="Times New Roman" w:cs="Times New Roman"/>
          <w:color w:val="auto"/>
        </w:rPr>
        <w:footnoteReference w:id="7"/>
      </w:r>
      <w:r w:rsidR="00F618ED" w:rsidRPr="00BE5BBD">
        <w:rPr>
          <w:rFonts w:ascii="Times New Roman" w:hAnsi="Times New Roman" w:cs="Times New Roman"/>
          <w:color w:val="auto"/>
        </w:rPr>
        <w:t xml:space="preserve">építészeti értékek védelmének feladata különösen: </w:t>
      </w:r>
    </w:p>
    <w:p w:rsidR="00F618ED" w:rsidRPr="00BE5BBD" w:rsidRDefault="00F618ED" w:rsidP="00C9457C">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különleges oltalmat igénylő településszerkezeti, településképi, építészeti, történeti, régészeti, művészeti, műszaki szempontból védelemre érdeme</w:t>
      </w:r>
      <w:r w:rsidR="000C7977" w:rsidRPr="00BE5BBD">
        <w:rPr>
          <w:rFonts w:ascii="Times New Roman" w:hAnsi="Times New Roman" w:cs="Times New Roman"/>
          <w:color w:val="auto"/>
        </w:rPr>
        <w:t>s területek, építmények, épület</w:t>
      </w:r>
      <w:r w:rsidRPr="00BE5BBD">
        <w:rPr>
          <w:rFonts w:ascii="Times New Roman" w:hAnsi="Times New Roman" w:cs="Times New Roman"/>
          <w:color w:val="auto"/>
        </w:rPr>
        <w:t>részek, épületegyüttesek, műtárgyak, (együtt: védett ért</w:t>
      </w:r>
      <w:r w:rsidR="000C7977" w:rsidRPr="00BE5BBD">
        <w:rPr>
          <w:rFonts w:ascii="Times New Roman" w:hAnsi="Times New Roman" w:cs="Times New Roman"/>
          <w:color w:val="auto"/>
        </w:rPr>
        <w:t>ék) körének számbavétele és meg</w:t>
      </w:r>
      <w:r w:rsidRPr="00BE5BBD">
        <w:rPr>
          <w:rFonts w:ascii="Times New Roman" w:hAnsi="Times New Roman" w:cs="Times New Roman"/>
          <w:color w:val="auto"/>
        </w:rPr>
        <w:t xml:space="preserve">határozása, nyilvántartása, dokumentálása és a közvéleménnyel történő megismertetése; </w:t>
      </w:r>
    </w:p>
    <w:p w:rsidR="00F618ED" w:rsidRPr="00BE5BBD" w:rsidRDefault="00F618ED" w:rsidP="00C9457C">
      <w:pPr>
        <w:pStyle w:val="Default"/>
        <w:ind w:left="708"/>
        <w:jc w:val="both"/>
        <w:rPr>
          <w:rFonts w:ascii="Times New Roman" w:hAnsi="Times New Roman" w:cs="Times New Roman"/>
          <w:color w:val="auto"/>
        </w:rPr>
      </w:pPr>
      <w:r w:rsidRPr="00BE5BBD">
        <w:rPr>
          <w:rFonts w:ascii="Times New Roman" w:hAnsi="Times New Roman" w:cs="Times New Roman"/>
          <w:color w:val="auto"/>
        </w:rPr>
        <w:t xml:space="preserve">b) a védett értékek károsodásának megelőzése, elhárítása, a károsodás megszüntetésének elősegítése. </w:t>
      </w:r>
    </w:p>
    <w:p w:rsidR="00F618ED" w:rsidRPr="00BE5BBD" w:rsidRDefault="00F618ED" w:rsidP="000C7977">
      <w:pPr>
        <w:pStyle w:val="Default"/>
        <w:spacing w:before="120" w:after="120"/>
        <w:jc w:val="center"/>
        <w:rPr>
          <w:rFonts w:ascii="Times New Roman" w:hAnsi="Times New Roman" w:cs="Times New Roman"/>
          <w:color w:val="auto"/>
        </w:rPr>
      </w:pPr>
      <w:r w:rsidRPr="00BE5BBD">
        <w:rPr>
          <w:rFonts w:ascii="Times New Roman" w:hAnsi="Times New Roman" w:cs="Times New Roman"/>
          <w:b/>
          <w:bCs/>
          <w:color w:val="auto"/>
        </w:rPr>
        <w:t>4. A helyi védelem fajtái</w:t>
      </w:r>
    </w:p>
    <w:p w:rsidR="00F618ED" w:rsidRDefault="00F618ED" w:rsidP="00C9457C">
      <w:pPr>
        <w:pStyle w:val="Default"/>
        <w:jc w:val="center"/>
        <w:rPr>
          <w:rFonts w:ascii="Times New Roman" w:hAnsi="Times New Roman" w:cs="Times New Roman"/>
          <w:b/>
          <w:color w:val="auto"/>
        </w:rPr>
      </w:pPr>
      <w:r w:rsidRPr="00C9457C">
        <w:rPr>
          <w:rFonts w:ascii="Times New Roman" w:hAnsi="Times New Roman" w:cs="Times New Roman"/>
          <w:b/>
          <w:color w:val="auto"/>
        </w:rPr>
        <w:t>8.§</w:t>
      </w:r>
    </w:p>
    <w:p w:rsidR="00C9457C" w:rsidRDefault="00C9457C" w:rsidP="00C9457C">
      <w:pPr>
        <w:pStyle w:val="Default"/>
        <w:jc w:val="center"/>
        <w:rPr>
          <w:rFonts w:ascii="Times New Roman" w:hAnsi="Times New Roman" w:cs="Times New Roman"/>
          <w:b/>
          <w:color w:val="auto"/>
        </w:rPr>
      </w:pPr>
    </w:p>
    <w:p w:rsidR="00F618ED" w:rsidRPr="00BE5BBD" w:rsidRDefault="00F618ED" w:rsidP="00C9457C">
      <w:pPr>
        <w:pStyle w:val="Default"/>
        <w:spacing w:after="27"/>
        <w:jc w:val="both"/>
        <w:rPr>
          <w:rFonts w:ascii="Times New Roman" w:hAnsi="Times New Roman" w:cs="Times New Roman"/>
          <w:color w:val="auto"/>
        </w:rPr>
      </w:pPr>
      <w:r w:rsidRPr="00BE5BBD">
        <w:rPr>
          <w:rFonts w:ascii="Times New Roman" w:hAnsi="Times New Roman" w:cs="Times New Roman"/>
          <w:color w:val="auto"/>
        </w:rPr>
        <w:t xml:space="preserve">(1) A helyi védelem területi vagy egyedi védelem lehet. </w:t>
      </w:r>
    </w:p>
    <w:p w:rsidR="00F618ED" w:rsidRPr="00BE5BBD" w:rsidRDefault="00F618ED" w:rsidP="00C9457C">
      <w:pPr>
        <w:pStyle w:val="Default"/>
        <w:spacing w:after="27"/>
        <w:jc w:val="both"/>
        <w:rPr>
          <w:rFonts w:ascii="Times New Roman" w:hAnsi="Times New Roman" w:cs="Times New Roman"/>
          <w:color w:val="auto"/>
        </w:rPr>
      </w:pPr>
      <w:r w:rsidRPr="00BE5BBD">
        <w:rPr>
          <w:rFonts w:ascii="Times New Roman" w:hAnsi="Times New Roman" w:cs="Times New Roman"/>
          <w:color w:val="auto"/>
        </w:rPr>
        <w:t xml:space="preserve">(2) A helyi védelem alá helyezett értékeket az </w:t>
      </w:r>
      <w:r w:rsidRPr="00BE5BBD">
        <w:rPr>
          <w:rFonts w:ascii="Times New Roman" w:hAnsi="Times New Roman" w:cs="Times New Roman"/>
          <w:b/>
          <w:bCs/>
          <w:color w:val="auto"/>
        </w:rPr>
        <w:t xml:space="preserve">1. melléklet </w:t>
      </w:r>
      <w:r w:rsidRPr="00BE5BBD">
        <w:rPr>
          <w:rFonts w:ascii="Times New Roman" w:hAnsi="Times New Roman" w:cs="Times New Roman"/>
          <w:color w:val="auto"/>
        </w:rPr>
        <w:t xml:space="preserve">tartalmazza. </w:t>
      </w:r>
    </w:p>
    <w:p w:rsidR="00F618ED" w:rsidRPr="00BE5BBD" w:rsidRDefault="00F618ED" w:rsidP="00C9457C">
      <w:pPr>
        <w:pStyle w:val="Default"/>
        <w:jc w:val="both"/>
        <w:rPr>
          <w:rFonts w:ascii="Times New Roman" w:hAnsi="Times New Roman" w:cs="Times New Roman"/>
          <w:color w:val="auto"/>
        </w:rPr>
      </w:pPr>
      <w:r w:rsidRPr="00BE5BBD">
        <w:rPr>
          <w:rFonts w:ascii="Times New Roman" w:hAnsi="Times New Roman" w:cs="Times New Roman"/>
          <w:color w:val="auto"/>
        </w:rPr>
        <w:t>(3) A helyi egyedi védelem a jellegzetes, értékes, illetve hagyományt őrző</w:t>
      </w:r>
      <w:r w:rsidR="000C7977" w:rsidRPr="00BE5BBD">
        <w:rPr>
          <w:rFonts w:ascii="Times New Roman" w:hAnsi="Times New Roman" w:cs="Times New Roman"/>
          <w:color w:val="auto"/>
        </w:rPr>
        <w:t xml:space="preserve"> építészeti arculatot,</w:t>
      </w:r>
      <w:r w:rsidR="000C7977" w:rsidRPr="00BE5BBD">
        <w:rPr>
          <w:rFonts w:ascii="Times New Roman" w:hAnsi="Times New Roman" w:cs="Times New Roman"/>
          <w:color w:val="auto"/>
        </w:rPr>
        <w:br/>
        <w:t>te</w:t>
      </w:r>
      <w:r w:rsidRPr="00BE5BBD">
        <w:rPr>
          <w:rFonts w:ascii="Times New Roman" w:hAnsi="Times New Roman" w:cs="Times New Roman"/>
          <w:color w:val="auto"/>
        </w:rPr>
        <w:t xml:space="preserve">lepüléskaraktert meghatározó valamely </w:t>
      </w:r>
    </w:p>
    <w:p w:rsidR="00F618ED" w:rsidRPr="00BE5BBD" w:rsidRDefault="00F618ED" w:rsidP="00C9457C">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építményre, építményrészletre vagy az alkalmazott anyaghasználatra, tömegformálásra, homlokzati kialakításra, </w:t>
      </w:r>
    </w:p>
    <w:p w:rsidR="00F618ED" w:rsidRPr="00BE5BBD" w:rsidRDefault="00F618ED" w:rsidP="00C9457C">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b) szoborra, képzőművészeti alkotásra, valamint </w:t>
      </w:r>
    </w:p>
    <w:p w:rsidR="0049533B" w:rsidRDefault="00F618ED" w:rsidP="00C9457C">
      <w:pPr>
        <w:pStyle w:val="Default"/>
        <w:ind w:left="708"/>
        <w:jc w:val="both"/>
        <w:rPr>
          <w:rFonts w:ascii="Times New Roman" w:hAnsi="Times New Roman" w:cs="Times New Roman"/>
          <w:color w:val="auto"/>
        </w:rPr>
      </w:pPr>
      <w:r w:rsidRPr="00BE5BBD">
        <w:rPr>
          <w:rFonts w:ascii="Times New Roman" w:hAnsi="Times New Roman" w:cs="Times New Roman"/>
          <w:color w:val="auto"/>
        </w:rPr>
        <w:t xml:space="preserve">c) az </w:t>
      </w:r>
      <w:r w:rsidRPr="00BE5BBD">
        <w:rPr>
          <w:rFonts w:ascii="Times New Roman" w:hAnsi="Times New Roman" w:cs="Times New Roman"/>
          <w:i/>
          <w:iCs/>
          <w:color w:val="auto"/>
        </w:rPr>
        <w:t>a)</w:t>
      </w:r>
      <w:proofErr w:type="spellStart"/>
      <w:r w:rsidRPr="00BE5BBD">
        <w:rPr>
          <w:rFonts w:ascii="Times New Roman" w:hAnsi="Times New Roman" w:cs="Times New Roman"/>
          <w:i/>
          <w:iCs/>
          <w:color w:val="auto"/>
        </w:rPr>
        <w:t>-b</w:t>
      </w:r>
      <w:proofErr w:type="spellEnd"/>
      <w:r w:rsidRPr="00BE5BBD">
        <w:rPr>
          <w:rFonts w:ascii="Times New Roman" w:hAnsi="Times New Roman" w:cs="Times New Roman"/>
          <w:i/>
          <w:iCs/>
          <w:color w:val="auto"/>
        </w:rPr>
        <w:t xml:space="preserve">) </w:t>
      </w:r>
      <w:r w:rsidRPr="00BE5BBD">
        <w:rPr>
          <w:rFonts w:ascii="Times New Roman" w:hAnsi="Times New Roman" w:cs="Times New Roman"/>
          <w:color w:val="auto"/>
        </w:rPr>
        <w:t>ponthoz kapcsolódóan a</w:t>
      </w:r>
      <w:r w:rsidR="000A7E7B" w:rsidRPr="00BE5BBD">
        <w:rPr>
          <w:rFonts w:ascii="Times New Roman" w:hAnsi="Times New Roman" w:cs="Times New Roman"/>
          <w:color w:val="auto"/>
        </w:rPr>
        <w:t>z érintett földrészlet, telekre annak</w:t>
      </w:r>
      <w:r w:rsidR="000C7977" w:rsidRPr="00BE5BBD">
        <w:rPr>
          <w:rFonts w:ascii="Times New Roman" w:hAnsi="Times New Roman" w:cs="Times New Roman"/>
          <w:color w:val="auto"/>
        </w:rPr>
        <w:t xml:space="preserve"> egészére vagy részére </w:t>
      </w:r>
      <w:r w:rsidR="000A7E7B" w:rsidRPr="00BE5BBD">
        <w:rPr>
          <w:rFonts w:ascii="Times New Roman" w:hAnsi="Times New Roman" w:cs="Times New Roman"/>
          <w:color w:val="auto"/>
        </w:rPr>
        <w:t xml:space="preserve">is </w:t>
      </w:r>
      <w:r w:rsidR="000C7977" w:rsidRPr="00BE5BBD">
        <w:rPr>
          <w:rFonts w:ascii="Times New Roman" w:hAnsi="Times New Roman" w:cs="Times New Roman"/>
          <w:color w:val="auto"/>
        </w:rPr>
        <w:t>ki ter</w:t>
      </w:r>
      <w:r w:rsidRPr="00BE5BBD">
        <w:rPr>
          <w:rFonts w:ascii="Times New Roman" w:hAnsi="Times New Roman" w:cs="Times New Roman"/>
          <w:color w:val="auto"/>
        </w:rPr>
        <w:t xml:space="preserve">jedhet. </w:t>
      </w:r>
    </w:p>
    <w:p w:rsidR="00C9457C" w:rsidRPr="00BE5BBD" w:rsidRDefault="00C9457C" w:rsidP="00C9457C">
      <w:pPr>
        <w:pStyle w:val="Default"/>
        <w:ind w:left="708"/>
        <w:jc w:val="both"/>
        <w:rPr>
          <w:rFonts w:ascii="Times New Roman" w:hAnsi="Times New Roman" w:cs="Times New Roman"/>
          <w:color w:val="auto"/>
        </w:rPr>
      </w:pPr>
    </w:p>
    <w:p w:rsidR="00562238" w:rsidRPr="00C9457C" w:rsidRDefault="00562238" w:rsidP="00C9457C">
      <w:pPr>
        <w:jc w:val="center"/>
        <w:rPr>
          <w:rFonts w:ascii="Times New Roman" w:hAnsi="Times New Roman" w:cs="Times New Roman"/>
          <w:sz w:val="24"/>
          <w:szCs w:val="24"/>
        </w:rPr>
      </w:pPr>
      <w:r w:rsidRPr="00C9457C">
        <w:rPr>
          <w:rFonts w:ascii="Times New Roman" w:hAnsi="Times New Roman" w:cs="Times New Roman"/>
          <w:b/>
          <w:bCs/>
          <w:sz w:val="24"/>
          <w:szCs w:val="24"/>
        </w:rPr>
        <w:t>5. A helyi védelem alá helyezés és a védelem megszűntetésének szabályai</w:t>
      </w:r>
    </w:p>
    <w:p w:rsidR="00562238" w:rsidRDefault="00562238" w:rsidP="00C9457C">
      <w:pPr>
        <w:pStyle w:val="Default"/>
        <w:jc w:val="center"/>
        <w:rPr>
          <w:rFonts w:ascii="Times New Roman" w:hAnsi="Times New Roman" w:cs="Times New Roman"/>
          <w:b/>
          <w:color w:val="auto"/>
        </w:rPr>
      </w:pPr>
      <w:r w:rsidRPr="00C9457C">
        <w:rPr>
          <w:rFonts w:ascii="Times New Roman" w:hAnsi="Times New Roman" w:cs="Times New Roman"/>
          <w:b/>
          <w:color w:val="auto"/>
        </w:rPr>
        <w:t>9.§</w:t>
      </w:r>
    </w:p>
    <w:p w:rsidR="00C9457C" w:rsidRDefault="00C9457C" w:rsidP="00C9457C">
      <w:pPr>
        <w:pStyle w:val="Default"/>
        <w:jc w:val="center"/>
        <w:rPr>
          <w:rFonts w:ascii="Times New Roman" w:hAnsi="Times New Roman" w:cs="Times New Roman"/>
          <w:b/>
          <w:color w:val="auto"/>
        </w:rPr>
      </w:pPr>
    </w:p>
    <w:p w:rsidR="00562238" w:rsidRPr="00BE5BBD" w:rsidRDefault="00562238"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(1) A helyi védelem alá helyezésre vagy annak megszüntetésére bármely természetes vagy jogi személy, továbbá jogi személyiséggel nem rendelkező szervezet – az önkormányzathoz írásban benyújtott kezdeményezése alapján kerülhet sor. </w:t>
      </w:r>
    </w:p>
    <w:p w:rsidR="00562238" w:rsidRPr="00BE5BBD" w:rsidRDefault="00562238" w:rsidP="00C9457C">
      <w:pPr>
        <w:pStyle w:val="Default"/>
        <w:jc w:val="both"/>
        <w:rPr>
          <w:rFonts w:ascii="Times New Roman" w:hAnsi="Times New Roman" w:cs="Times New Roman"/>
          <w:color w:val="auto"/>
        </w:rPr>
      </w:pPr>
      <w:r w:rsidRPr="00BE5BBD">
        <w:rPr>
          <w:rFonts w:ascii="Times New Roman" w:hAnsi="Times New Roman" w:cs="Times New Roman"/>
          <w:color w:val="auto"/>
        </w:rPr>
        <w:t xml:space="preserve">(2) A helyi védelem alá helyezésre vonatkozó kezdeményezésnek tartalmaznia kell: </w:t>
      </w:r>
    </w:p>
    <w:p w:rsidR="00562238" w:rsidRPr="00BE5BBD" w:rsidRDefault="00562238" w:rsidP="00C9457C">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 védelemre javasolt érték megnevezését, egyedi védelem esetén címét, helyrajzi számát, területi védelem esetén a terület lehatárolását a helyrajzi számok megjelölésével, </w:t>
      </w:r>
    </w:p>
    <w:p w:rsidR="00562238" w:rsidRPr="00BE5BBD" w:rsidRDefault="00562238" w:rsidP="00C9457C">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b) a védelemmel kapcsolatos javaslat rövid indokolását, </w:t>
      </w:r>
    </w:p>
    <w:p w:rsidR="00562238" w:rsidRPr="00BE5BBD" w:rsidRDefault="00562238" w:rsidP="00C9457C">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c) a kezdeményező nevét, megnevezését, lakcímét, székhelyét. </w:t>
      </w:r>
    </w:p>
    <w:p w:rsidR="00562238" w:rsidRPr="00BE5BBD" w:rsidRDefault="00562238" w:rsidP="00C9457C">
      <w:pPr>
        <w:pStyle w:val="Default"/>
        <w:jc w:val="both"/>
        <w:rPr>
          <w:rFonts w:ascii="Times New Roman" w:hAnsi="Times New Roman" w:cs="Times New Roman"/>
          <w:color w:val="auto"/>
        </w:rPr>
      </w:pPr>
      <w:r w:rsidRPr="00BE5BBD">
        <w:rPr>
          <w:rFonts w:ascii="Times New Roman" w:hAnsi="Times New Roman" w:cs="Times New Roman"/>
          <w:color w:val="auto"/>
        </w:rPr>
        <w:t xml:space="preserve">(3) A helyi védelem megszüntetésére vonatkozó kezdeményezésnek tartalmaznia kell: </w:t>
      </w:r>
    </w:p>
    <w:p w:rsidR="00562238" w:rsidRPr="00BE5BBD" w:rsidRDefault="00562238" w:rsidP="00C9457C">
      <w:pPr>
        <w:pStyle w:val="Default"/>
        <w:spacing w:after="27"/>
        <w:ind w:left="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 védett érték megnevezését, egyedi védelem esetén címét, helyrajzi számát, területi védelem esetén a terület lehatárolását a helyrajzi számok megjelölésével, </w:t>
      </w:r>
    </w:p>
    <w:p w:rsidR="00562238" w:rsidRPr="00BE5BBD" w:rsidRDefault="00562238" w:rsidP="00C9457C">
      <w:pPr>
        <w:pStyle w:val="Default"/>
        <w:spacing w:after="27"/>
        <w:ind w:firstLine="708"/>
        <w:jc w:val="both"/>
        <w:rPr>
          <w:rFonts w:ascii="Times New Roman" w:hAnsi="Times New Roman" w:cs="Times New Roman"/>
          <w:color w:val="auto"/>
        </w:rPr>
      </w:pPr>
      <w:r w:rsidRPr="00BE5BBD">
        <w:rPr>
          <w:rFonts w:ascii="Times New Roman" w:hAnsi="Times New Roman" w:cs="Times New Roman"/>
          <w:color w:val="auto"/>
        </w:rPr>
        <w:t xml:space="preserve">b) a védelem törlésével kapcsolatos javaslat részletes indokolását, </w:t>
      </w:r>
    </w:p>
    <w:p w:rsidR="00562238" w:rsidRPr="00BE5BBD" w:rsidRDefault="00562238" w:rsidP="00C9457C">
      <w:pPr>
        <w:pStyle w:val="Default"/>
        <w:spacing w:after="27"/>
        <w:ind w:firstLine="708"/>
        <w:jc w:val="both"/>
        <w:rPr>
          <w:rFonts w:ascii="Times New Roman" w:hAnsi="Times New Roman" w:cs="Times New Roman"/>
          <w:color w:val="auto"/>
        </w:rPr>
      </w:pPr>
      <w:r w:rsidRPr="00BE5BBD">
        <w:rPr>
          <w:rFonts w:ascii="Times New Roman" w:hAnsi="Times New Roman" w:cs="Times New Roman"/>
          <w:color w:val="auto"/>
        </w:rPr>
        <w:t xml:space="preserve">c) a kezdeményező nevét, megnevezését, lakcímét, székhelyét, </w:t>
      </w:r>
    </w:p>
    <w:p w:rsidR="00562238" w:rsidRDefault="00562238" w:rsidP="00C9457C">
      <w:pPr>
        <w:pStyle w:val="Default"/>
        <w:ind w:left="708"/>
        <w:jc w:val="both"/>
        <w:rPr>
          <w:rFonts w:ascii="Times New Roman" w:hAnsi="Times New Roman" w:cs="Times New Roman"/>
          <w:color w:val="auto"/>
        </w:rPr>
      </w:pPr>
      <w:r w:rsidRPr="00BE5BBD">
        <w:rPr>
          <w:rFonts w:ascii="Times New Roman" w:hAnsi="Times New Roman" w:cs="Times New Roman"/>
          <w:color w:val="auto"/>
        </w:rPr>
        <w:t xml:space="preserve">d) a védettség megszüntetését megalapozó örökségvédelmi szakértő által készített 1 évnél nem régebbi értékvizsgálatot. </w:t>
      </w:r>
    </w:p>
    <w:p w:rsidR="00C9457C" w:rsidRPr="00BE5BBD" w:rsidRDefault="00C9457C" w:rsidP="00C9457C">
      <w:pPr>
        <w:pStyle w:val="Default"/>
        <w:jc w:val="both"/>
        <w:rPr>
          <w:rFonts w:ascii="Times New Roman" w:hAnsi="Times New Roman" w:cs="Times New Roman"/>
          <w:color w:val="auto"/>
        </w:rPr>
      </w:pPr>
    </w:p>
    <w:p w:rsidR="00562238" w:rsidRDefault="00562238" w:rsidP="00C9457C">
      <w:pPr>
        <w:pStyle w:val="Default"/>
        <w:jc w:val="center"/>
        <w:rPr>
          <w:rFonts w:ascii="Times New Roman" w:hAnsi="Times New Roman" w:cs="Times New Roman"/>
          <w:b/>
          <w:color w:val="auto"/>
        </w:rPr>
      </w:pPr>
      <w:r w:rsidRPr="00C9457C">
        <w:rPr>
          <w:rFonts w:ascii="Times New Roman" w:hAnsi="Times New Roman" w:cs="Times New Roman"/>
          <w:b/>
          <w:color w:val="auto"/>
        </w:rPr>
        <w:t>10.§</w:t>
      </w:r>
    </w:p>
    <w:p w:rsidR="00C9457C" w:rsidRDefault="00C9457C" w:rsidP="00C9457C">
      <w:pPr>
        <w:pStyle w:val="Default"/>
        <w:jc w:val="center"/>
        <w:rPr>
          <w:rFonts w:ascii="Times New Roman" w:hAnsi="Times New Roman" w:cs="Times New Roman"/>
          <w:b/>
          <w:color w:val="auto"/>
        </w:rPr>
      </w:pPr>
    </w:p>
    <w:p w:rsidR="00562238" w:rsidRPr="00BE5BBD" w:rsidRDefault="00562238" w:rsidP="00C9457C">
      <w:pPr>
        <w:pStyle w:val="Default"/>
        <w:jc w:val="both"/>
        <w:rPr>
          <w:rFonts w:ascii="Times New Roman" w:hAnsi="Times New Roman" w:cs="Times New Roman"/>
          <w:color w:val="auto"/>
        </w:rPr>
      </w:pPr>
      <w:r w:rsidRPr="00BE5BBD">
        <w:rPr>
          <w:rFonts w:ascii="Times New Roman" w:hAnsi="Times New Roman" w:cs="Times New Roman"/>
          <w:color w:val="auto"/>
        </w:rPr>
        <w:t xml:space="preserve">(1) A helyi védelem alá helyezési, vagy megszüntetési eljárásban érdekeltnek kell tekinteni: </w:t>
      </w:r>
    </w:p>
    <w:p w:rsidR="00562238" w:rsidRPr="00BE5BBD" w:rsidRDefault="00562238" w:rsidP="00C9457C">
      <w:pPr>
        <w:pStyle w:val="Default"/>
        <w:spacing w:after="30"/>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 javaslattal érintett földrészlet, ingatlan, ingatlanok tulajdonosait, </w:t>
      </w:r>
    </w:p>
    <w:p w:rsidR="00562238" w:rsidRPr="00BE5BBD" w:rsidRDefault="00562238" w:rsidP="00C9457C">
      <w:pPr>
        <w:pStyle w:val="Default"/>
        <w:spacing w:after="30"/>
        <w:ind w:left="708"/>
        <w:jc w:val="both"/>
        <w:rPr>
          <w:rFonts w:ascii="Times New Roman" w:hAnsi="Times New Roman" w:cs="Times New Roman"/>
          <w:color w:val="auto"/>
        </w:rPr>
      </w:pPr>
      <w:r w:rsidRPr="00BE5BBD">
        <w:rPr>
          <w:rFonts w:ascii="Times New Roman" w:hAnsi="Times New Roman" w:cs="Times New Roman"/>
          <w:color w:val="auto"/>
        </w:rPr>
        <w:t xml:space="preserve">b) szobor, képzőművészeti alkotás esetén az élő ismert alkotót, vagy a szerzői jog jogosultját, </w:t>
      </w:r>
    </w:p>
    <w:p w:rsidR="00562238" w:rsidRPr="00BE5BBD" w:rsidRDefault="00562238" w:rsidP="00C9457C">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c) a kezdeményezőket, </w:t>
      </w:r>
    </w:p>
    <w:p w:rsidR="00562238" w:rsidRPr="00BE5BBD" w:rsidRDefault="00562238" w:rsidP="00C9457C">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d) az illetékes építésügyi hatóságot. </w:t>
      </w:r>
    </w:p>
    <w:p w:rsidR="00562238" w:rsidRPr="00BE5BBD" w:rsidRDefault="00562238"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t>(2) A helyi védelem alá helyezés vagy annak megszüntetése irán</w:t>
      </w:r>
      <w:r w:rsidR="00BF7898" w:rsidRPr="00BE5BBD">
        <w:rPr>
          <w:rFonts w:ascii="Times New Roman" w:hAnsi="Times New Roman" w:cs="Times New Roman"/>
          <w:color w:val="auto"/>
        </w:rPr>
        <w:t>ti eljárás megindításáról az Ön</w:t>
      </w:r>
      <w:r w:rsidRPr="00BE5BBD">
        <w:rPr>
          <w:rFonts w:ascii="Times New Roman" w:hAnsi="Times New Roman" w:cs="Times New Roman"/>
          <w:color w:val="auto"/>
        </w:rPr>
        <w:t xml:space="preserve">kormányzat honlapján 30 napon belül tájékoztatást kell közzétenni, továbbá írásban értesíteni kell az (1) bekezdésben meghatározott érdekelteket. </w:t>
      </w:r>
    </w:p>
    <w:p w:rsidR="00562238" w:rsidRDefault="00562238" w:rsidP="00C9457C">
      <w:pPr>
        <w:pStyle w:val="Default"/>
        <w:jc w:val="both"/>
        <w:rPr>
          <w:rFonts w:ascii="Times New Roman" w:hAnsi="Times New Roman" w:cs="Times New Roman"/>
          <w:color w:val="auto"/>
        </w:rPr>
      </w:pPr>
      <w:r w:rsidRPr="00BE5BBD">
        <w:rPr>
          <w:rFonts w:ascii="Times New Roman" w:hAnsi="Times New Roman" w:cs="Times New Roman"/>
          <w:color w:val="auto"/>
        </w:rPr>
        <w:t xml:space="preserve">(3) A kezdeményezéssel kapcsolatban az érdekeltek az értesítés átvételét követő 30 napon belül írásban észrevételt tehetnek, az észrevétel nyilvános. </w:t>
      </w:r>
    </w:p>
    <w:p w:rsidR="00C9457C" w:rsidRPr="00BE5BBD" w:rsidRDefault="00C9457C" w:rsidP="00C9457C">
      <w:pPr>
        <w:pStyle w:val="Default"/>
        <w:jc w:val="both"/>
        <w:rPr>
          <w:rFonts w:ascii="Times New Roman" w:hAnsi="Times New Roman" w:cs="Times New Roman"/>
          <w:color w:val="auto"/>
        </w:rPr>
      </w:pPr>
    </w:p>
    <w:p w:rsidR="00562238" w:rsidRDefault="00562238" w:rsidP="00C9457C">
      <w:pPr>
        <w:pStyle w:val="Default"/>
        <w:jc w:val="center"/>
        <w:rPr>
          <w:rFonts w:ascii="Times New Roman" w:hAnsi="Times New Roman" w:cs="Times New Roman"/>
          <w:b/>
          <w:color w:val="auto"/>
        </w:rPr>
      </w:pPr>
      <w:r w:rsidRPr="00C9457C">
        <w:rPr>
          <w:rFonts w:ascii="Times New Roman" w:hAnsi="Times New Roman" w:cs="Times New Roman"/>
          <w:b/>
          <w:color w:val="auto"/>
        </w:rPr>
        <w:t>11.§</w:t>
      </w:r>
    </w:p>
    <w:p w:rsidR="00C9457C" w:rsidRDefault="00C9457C" w:rsidP="00C9457C">
      <w:pPr>
        <w:pStyle w:val="Default"/>
        <w:jc w:val="center"/>
        <w:rPr>
          <w:rFonts w:ascii="Times New Roman" w:hAnsi="Times New Roman" w:cs="Times New Roman"/>
          <w:b/>
          <w:color w:val="auto"/>
        </w:rPr>
      </w:pPr>
    </w:p>
    <w:p w:rsidR="00562238" w:rsidRPr="00BE5BBD" w:rsidRDefault="00562238"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(1) A Védett értékekről az Önkormányzat nyilvántartást vezet, amelybe bárki betekinthet. </w:t>
      </w:r>
    </w:p>
    <w:p w:rsidR="00562238" w:rsidRPr="00BE5BBD" w:rsidRDefault="00562238" w:rsidP="00C9457C">
      <w:pPr>
        <w:pStyle w:val="Default"/>
        <w:jc w:val="both"/>
        <w:rPr>
          <w:rFonts w:ascii="Times New Roman" w:hAnsi="Times New Roman" w:cs="Times New Roman"/>
          <w:color w:val="auto"/>
        </w:rPr>
      </w:pPr>
      <w:r w:rsidRPr="00BE5BBD">
        <w:rPr>
          <w:rFonts w:ascii="Times New Roman" w:hAnsi="Times New Roman" w:cs="Times New Roman"/>
          <w:color w:val="auto"/>
        </w:rPr>
        <w:t xml:space="preserve">(2) A nyilvántartás tartalmazza: </w:t>
      </w:r>
    </w:p>
    <w:p w:rsidR="00562238" w:rsidRPr="00BE5BBD" w:rsidRDefault="00562238" w:rsidP="00C9457C">
      <w:pPr>
        <w:pStyle w:val="Default"/>
        <w:spacing w:after="30"/>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 védett érték megnevezését, </w:t>
      </w:r>
    </w:p>
    <w:p w:rsidR="00562238" w:rsidRPr="00BE5BBD" w:rsidRDefault="00562238" w:rsidP="00C9457C">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b) a védett érték védelmi nyilvántartási számát </w:t>
      </w:r>
    </w:p>
    <w:p w:rsidR="00562238" w:rsidRPr="00BE5BBD" w:rsidRDefault="00562238" w:rsidP="00C9457C">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c) a védett érték azonosító adatait (ismert alkotó megnevezése) </w:t>
      </w:r>
    </w:p>
    <w:p w:rsidR="00562238" w:rsidRPr="00BE5BBD" w:rsidRDefault="00562238" w:rsidP="00C9457C">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d) a védelem típusát, </w:t>
      </w:r>
    </w:p>
    <w:p w:rsidR="00562238" w:rsidRPr="00BE5BBD" w:rsidRDefault="00562238" w:rsidP="00C9457C">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e</w:t>
      </w:r>
      <w:proofErr w:type="gramEnd"/>
      <w:r w:rsidRPr="00BE5BBD">
        <w:rPr>
          <w:rFonts w:ascii="Times New Roman" w:hAnsi="Times New Roman" w:cs="Times New Roman"/>
          <w:color w:val="auto"/>
        </w:rPr>
        <w:t>) a védett érték helymeghatározásának adatait, területi véd</w:t>
      </w:r>
      <w:r w:rsidR="0072607F" w:rsidRPr="00BE5BBD">
        <w:rPr>
          <w:rFonts w:ascii="Times New Roman" w:hAnsi="Times New Roman" w:cs="Times New Roman"/>
          <w:color w:val="auto"/>
        </w:rPr>
        <w:t>elem esetén a védett terület le</w:t>
      </w:r>
      <w:r w:rsidRPr="00BE5BBD">
        <w:rPr>
          <w:rFonts w:ascii="Times New Roman" w:hAnsi="Times New Roman" w:cs="Times New Roman"/>
          <w:color w:val="auto"/>
        </w:rPr>
        <w:t xml:space="preserve">határolását, (helyrajzi szám, utca, házszám, épület, emelet, ajtó, helyszínrajz) és </w:t>
      </w:r>
    </w:p>
    <w:p w:rsidR="00562238" w:rsidRPr="00BE5BBD" w:rsidRDefault="00562238" w:rsidP="00C9457C">
      <w:pPr>
        <w:pStyle w:val="Default"/>
        <w:ind w:firstLine="708"/>
        <w:jc w:val="both"/>
        <w:rPr>
          <w:rFonts w:ascii="Times New Roman" w:hAnsi="Times New Roman" w:cs="Times New Roman"/>
          <w:color w:val="auto"/>
        </w:rPr>
      </w:pPr>
      <w:proofErr w:type="gramStart"/>
      <w:r w:rsidRPr="00BE5BBD">
        <w:rPr>
          <w:rFonts w:ascii="Times New Roman" w:hAnsi="Times New Roman" w:cs="Times New Roman"/>
          <w:color w:val="auto"/>
        </w:rPr>
        <w:t>f</w:t>
      </w:r>
      <w:proofErr w:type="gramEnd"/>
      <w:r w:rsidRPr="00BE5BBD">
        <w:rPr>
          <w:rFonts w:ascii="Times New Roman" w:hAnsi="Times New Roman" w:cs="Times New Roman"/>
          <w:color w:val="auto"/>
        </w:rPr>
        <w:t xml:space="preserve">) a védelem rövid indokolását az értékvizsgálat alapján. </w:t>
      </w:r>
    </w:p>
    <w:p w:rsidR="00F9264E" w:rsidRPr="00DD6581" w:rsidRDefault="00562238" w:rsidP="0055046B">
      <w:pPr>
        <w:autoSpaceDE w:val="0"/>
        <w:autoSpaceDN w:val="0"/>
        <w:adjustRightInd w:val="0"/>
        <w:spacing w:after="0" w:line="240" w:lineRule="auto"/>
        <w:jc w:val="both"/>
        <w:rPr>
          <w:rFonts w:ascii="Times New Roman" w:hAnsi="Times New Roman" w:cs="Times New Roman"/>
          <w:sz w:val="24"/>
          <w:szCs w:val="24"/>
        </w:rPr>
      </w:pPr>
      <w:r w:rsidRPr="00BE5BBD">
        <w:rPr>
          <w:rFonts w:ascii="Times New Roman" w:hAnsi="Times New Roman" w:cs="Times New Roman"/>
        </w:rPr>
        <w:t xml:space="preserve">(3) </w:t>
      </w:r>
      <w:r w:rsidR="00F9264E">
        <w:rPr>
          <w:rStyle w:val="Lbjegyzet-hivatkozs"/>
          <w:rFonts w:ascii="Times New Roman" w:hAnsi="Times New Roman" w:cs="Times New Roman"/>
        </w:rPr>
        <w:footnoteReference w:id="8"/>
      </w:r>
      <w:r w:rsidR="00F9264E" w:rsidRPr="00F9264E">
        <w:rPr>
          <w:rFonts w:ascii="Times New Roman" w:hAnsi="Times New Roman" w:cs="Times New Roman"/>
          <w:sz w:val="24"/>
          <w:szCs w:val="24"/>
        </w:rPr>
        <w:t xml:space="preserve"> </w:t>
      </w:r>
      <w:r w:rsidR="00F9264E" w:rsidRPr="00DD6581">
        <w:rPr>
          <w:rFonts w:ascii="Times New Roman" w:hAnsi="Times New Roman" w:cs="Times New Roman"/>
          <w:sz w:val="24"/>
          <w:szCs w:val="24"/>
        </w:rPr>
        <w:t xml:space="preserve">A nyilvántartás naprakész vezetéséről a polgármester </w:t>
      </w:r>
      <w:r w:rsidR="00F9264E">
        <w:rPr>
          <w:rFonts w:ascii="Times New Roman" w:hAnsi="Times New Roman" w:cs="Times New Roman"/>
          <w:sz w:val="24"/>
          <w:szCs w:val="24"/>
        </w:rPr>
        <w:t>gondoskodik.</w:t>
      </w:r>
    </w:p>
    <w:p w:rsidR="0033571D" w:rsidRPr="00BE5BBD" w:rsidRDefault="0033571D" w:rsidP="00C9457C">
      <w:pPr>
        <w:pStyle w:val="Default"/>
        <w:jc w:val="both"/>
        <w:rPr>
          <w:rFonts w:ascii="Times New Roman" w:hAnsi="Times New Roman" w:cs="Times New Roman"/>
          <w:color w:val="auto"/>
        </w:rPr>
      </w:pPr>
    </w:p>
    <w:p w:rsidR="0033571D" w:rsidRPr="00BE5BBD" w:rsidRDefault="0033571D" w:rsidP="00CB100C">
      <w:pPr>
        <w:pStyle w:val="Default"/>
        <w:spacing w:before="120" w:after="120"/>
        <w:jc w:val="center"/>
        <w:rPr>
          <w:rFonts w:ascii="Times New Roman" w:hAnsi="Times New Roman" w:cs="Times New Roman"/>
          <w:color w:val="auto"/>
        </w:rPr>
      </w:pPr>
      <w:r w:rsidRPr="00BE5BBD">
        <w:rPr>
          <w:rFonts w:ascii="Times New Roman" w:hAnsi="Times New Roman" w:cs="Times New Roman"/>
          <w:b/>
          <w:bCs/>
          <w:color w:val="auto"/>
        </w:rPr>
        <w:t>6. Képviselő-testületi döntéssel összefüggő feladatok</w:t>
      </w:r>
    </w:p>
    <w:p w:rsidR="0033571D" w:rsidRPr="00C9457C" w:rsidRDefault="0033571D" w:rsidP="00C9457C">
      <w:pPr>
        <w:pStyle w:val="Default"/>
        <w:jc w:val="center"/>
        <w:rPr>
          <w:rFonts w:ascii="Times New Roman" w:hAnsi="Times New Roman" w:cs="Times New Roman"/>
          <w:b/>
          <w:color w:val="auto"/>
        </w:rPr>
      </w:pPr>
      <w:r w:rsidRPr="00C9457C">
        <w:rPr>
          <w:rFonts w:ascii="Times New Roman" w:hAnsi="Times New Roman" w:cs="Times New Roman"/>
          <w:b/>
          <w:color w:val="auto"/>
        </w:rPr>
        <w:t>12.§</w:t>
      </w:r>
      <w:r w:rsidR="00F9264E">
        <w:rPr>
          <w:rStyle w:val="Lbjegyzet-hivatkozs"/>
          <w:rFonts w:ascii="Times New Roman" w:hAnsi="Times New Roman" w:cs="Times New Roman"/>
          <w:b/>
          <w:color w:val="auto"/>
        </w:rPr>
        <w:footnoteReference w:id="9"/>
      </w:r>
    </w:p>
    <w:p w:rsidR="00C9457C" w:rsidRDefault="00C9457C" w:rsidP="0033571D">
      <w:pPr>
        <w:pStyle w:val="Default"/>
        <w:ind w:left="708"/>
        <w:jc w:val="both"/>
        <w:rPr>
          <w:rFonts w:ascii="Times New Roman" w:hAnsi="Times New Roman" w:cs="Times New Roman"/>
          <w:color w:val="auto"/>
        </w:rPr>
      </w:pPr>
    </w:p>
    <w:p w:rsidR="00F9264E" w:rsidRPr="00DD6581" w:rsidRDefault="00F9264E" w:rsidP="00F9264E">
      <w:pPr>
        <w:autoSpaceDE w:val="0"/>
        <w:autoSpaceDN w:val="0"/>
        <w:adjustRightInd w:val="0"/>
        <w:spacing w:after="0" w:line="240" w:lineRule="auto"/>
        <w:jc w:val="both"/>
        <w:rPr>
          <w:rFonts w:ascii="Times New Roman" w:hAnsi="Times New Roman" w:cs="Times New Roman"/>
          <w:sz w:val="24"/>
          <w:szCs w:val="24"/>
        </w:rPr>
      </w:pPr>
      <w:r w:rsidRPr="00DD6581">
        <w:rPr>
          <w:rFonts w:ascii="Times New Roman" w:hAnsi="Times New Roman" w:cs="Times New Roman"/>
          <w:sz w:val="24"/>
          <w:szCs w:val="24"/>
        </w:rPr>
        <w:t>A helyi védettség alá helyezésre, módosításra vagy megszüntetésre irányuló kezdeményezésről, javaslatról a Képviselő-testület a településkép védelméről szóló rendelet módosításával dönt.</w:t>
      </w:r>
    </w:p>
    <w:p w:rsidR="00C9457C" w:rsidRPr="00BE5BBD" w:rsidRDefault="00C9457C" w:rsidP="00F9264E">
      <w:pPr>
        <w:pStyle w:val="Default"/>
        <w:jc w:val="both"/>
        <w:rPr>
          <w:rFonts w:ascii="Times New Roman" w:hAnsi="Times New Roman" w:cs="Times New Roman"/>
          <w:color w:val="auto"/>
        </w:rPr>
      </w:pPr>
    </w:p>
    <w:p w:rsidR="0033571D" w:rsidRDefault="0033571D" w:rsidP="00C9457C">
      <w:pPr>
        <w:pStyle w:val="Default"/>
        <w:jc w:val="center"/>
        <w:rPr>
          <w:rFonts w:ascii="Times New Roman" w:hAnsi="Times New Roman" w:cs="Times New Roman"/>
          <w:b/>
          <w:color w:val="auto"/>
        </w:rPr>
      </w:pPr>
      <w:r w:rsidRPr="00C9457C">
        <w:rPr>
          <w:rFonts w:ascii="Times New Roman" w:hAnsi="Times New Roman" w:cs="Times New Roman"/>
          <w:b/>
          <w:color w:val="auto"/>
        </w:rPr>
        <w:t>13.§</w:t>
      </w:r>
    </w:p>
    <w:p w:rsidR="00C9457C" w:rsidRDefault="00C9457C" w:rsidP="00C9457C">
      <w:pPr>
        <w:pStyle w:val="Default"/>
        <w:jc w:val="center"/>
        <w:rPr>
          <w:rFonts w:ascii="Times New Roman" w:hAnsi="Times New Roman" w:cs="Times New Roman"/>
          <w:b/>
          <w:color w:val="auto"/>
        </w:rPr>
      </w:pPr>
    </w:p>
    <w:p w:rsidR="00F9264E" w:rsidRPr="00DD6581" w:rsidRDefault="0033571D" w:rsidP="00F9264E">
      <w:pPr>
        <w:autoSpaceDE w:val="0"/>
        <w:autoSpaceDN w:val="0"/>
        <w:adjustRightInd w:val="0"/>
        <w:spacing w:after="30" w:line="240" w:lineRule="auto"/>
        <w:jc w:val="both"/>
        <w:rPr>
          <w:rFonts w:ascii="Times New Roman" w:hAnsi="Times New Roman" w:cs="Times New Roman"/>
          <w:sz w:val="24"/>
          <w:szCs w:val="24"/>
        </w:rPr>
      </w:pPr>
      <w:r w:rsidRPr="00BE5BBD">
        <w:rPr>
          <w:rFonts w:ascii="Times New Roman" w:hAnsi="Times New Roman" w:cs="Times New Roman"/>
        </w:rPr>
        <w:t>(1)</w:t>
      </w:r>
      <w:r w:rsidR="00F9264E">
        <w:rPr>
          <w:rStyle w:val="Lbjegyzet-hivatkozs"/>
          <w:rFonts w:ascii="Times New Roman" w:hAnsi="Times New Roman" w:cs="Times New Roman"/>
        </w:rPr>
        <w:footnoteReference w:id="10"/>
      </w:r>
      <w:r w:rsidRPr="00BE5BBD">
        <w:rPr>
          <w:rFonts w:ascii="Times New Roman" w:hAnsi="Times New Roman" w:cs="Times New Roman"/>
        </w:rPr>
        <w:t xml:space="preserve"> </w:t>
      </w:r>
      <w:r w:rsidR="00F9264E" w:rsidRPr="00DD6581">
        <w:rPr>
          <w:rFonts w:ascii="Times New Roman" w:hAnsi="Times New Roman" w:cs="Times New Roman"/>
          <w:sz w:val="24"/>
          <w:szCs w:val="24"/>
        </w:rPr>
        <w:t>A helyi védelem alá helyezésre vagy a védelem megszüntetésére vonatkozó kezdeményezésről szóló előterjesztésben szerepelnie kell a védelem alá helyezés elrendelését vagy megszüntetését vizsgáló értékvizsgálatnak és</w:t>
      </w:r>
      <w:r w:rsidR="00F9264E">
        <w:rPr>
          <w:rFonts w:ascii="Times New Roman" w:hAnsi="Times New Roman" w:cs="Times New Roman"/>
          <w:sz w:val="24"/>
          <w:szCs w:val="24"/>
        </w:rPr>
        <w:t xml:space="preserve"> az érdekeltek észrevételeinek.</w:t>
      </w:r>
    </w:p>
    <w:p w:rsidR="0033571D" w:rsidRPr="00BE5BBD" w:rsidRDefault="0033571D"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(2) Értékvizsgálatnak tekinthető a 10 évnél nem régebbi településrendezési eszközök megalapozó vizsgálatának vonatkozó munkarésze, vagy külön műemléki szakértői névjegyzékben szereplő szakértő által készített értékvizsgálat. </w:t>
      </w:r>
    </w:p>
    <w:p w:rsidR="0033571D" w:rsidRPr="00BE5BBD" w:rsidRDefault="0033571D"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(3) Az elkészült értékvizsgálat nyilvános dokumentum, azzal kapcsolatosan írásban bárki észrevételt tehet. </w:t>
      </w:r>
    </w:p>
    <w:p w:rsidR="0033571D" w:rsidRPr="00BE5BBD" w:rsidRDefault="0033571D"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lastRenderedPageBreak/>
        <w:t xml:space="preserve">(4) Helyi védelem megszüntetésére vonatkozó kezdeményezés esetén a megszüntetést megalapozó műemléki szakértői névjegyzékben szereplő szakértő által készített értékvizsgálat elkészíttetése a kezdeményező kötelezettsége. </w:t>
      </w:r>
    </w:p>
    <w:p w:rsidR="0033571D" w:rsidRPr="00BE5BBD" w:rsidRDefault="0033571D"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(5) A helyi védelemmel kapcsolatos képviselő-testületi döntésről írásban értesíteni kell az érdekelteket. </w:t>
      </w:r>
    </w:p>
    <w:p w:rsidR="0033571D" w:rsidRDefault="0033571D" w:rsidP="00C9457C">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(6) A helyi egyedi védelem alá helyezést elrendelő önkormányzati rendelet hatályba lépésétől számított 120 napon belül a polgármester kezdeményezi az ingatlanügyi hatóságnál a védelem jogi jellegként való feljegyzését. A bejegyzés esetleges elmaradása a védettség hatályát nem érinti. </w:t>
      </w:r>
    </w:p>
    <w:p w:rsidR="00C9457C" w:rsidRDefault="00C9457C" w:rsidP="00C9457C">
      <w:pPr>
        <w:pStyle w:val="Default"/>
        <w:spacing w:after="30"/>
        <w:jc w:val="both"/>
        <w:rPr>
          <w:rFonts w:ascii="Times New Roman" w:hAnsi="Times New Roman" w:cs="Times New Roman"/>
          <w:color w:val="auto"/>
        </w:rPr>
      </w:pPr>
    </w:p>
    <w:p w:rsidR="00C9457C" w:rsidRPr="00C9457C" w:rsidRDefault="00C9457C" w:rsidP="00C9457C">
      <w:pPr>
        <w:pStyle w:val="Default"/>
        <w:spacing w:after="30"/>
        <w:jc w:val="center"/>
        <w:rPr>
          <w:rFonts w:ascii="Times New Roman" w:hAnsi="Times New Roman" w:cs="Times New Roman"/>
          <w:b/>
          <w:color w:val="auto"/>
        </w:rPr>
      </w:pPr>
      <w:r w:rsidRPr="00C9457C">
        <w:rPr>
          <w:rFonts w:ascii="Times New Roman" w:hAnsi="Times New Roman" w:cs="Times New Roman"/>
          <w:b/>
          <w:color w:val="auto"/>
        </w:rPr>
        <w:t>14.§</w:t>
      </w:r>
      <w:r w:rsidR="0079241A">
        <w:rPr>
          <w:rStyle w:val="Lbjegyzet-hivatkozs"/>
          <w:rFonts w:ascii="Times New Roman" w:hAnsi="Times New Roman" w:cs="Times New Roman"/>
          <w:b/>
          <w:color w:val="auto"/>
        </w:rPr>
        <w:footnoteReference w:id="11"/>
      </w:r>
    </w:p>
    <w:p w:rsidR="00C9457C" w:rsidRPr="00BE5BBD" w:rsidRDefault="00C9457C" w:rsidP="00C9457C">
      <w:pPr>
        <w:pStyle w:val="Default"/>
        <w:spacing w:after="30"/>
        <w:jc w:val="both"/>
        <w:rPr>
          <w:rFonts w:ascii="Times New Roman" w:hAnsi="Times New Roman" w:cs="Times New Roman"/>
          <w:color w:val="auto"/>
        </w:rPr>
      </w:pPr>
    </w:p>
    <w:p w:rsidR="0033571D" w:rsidRDefault="0033571D" w:rsidP="00224459">
      <w:pPr>
        <w:pStyle w:val="Default"/>
        <w:jc w:val="center"/>
        <w:rPr>
          <w:rFonts w:ascii="Times New Roman" w:hAnsi="Times New Roman" w:cs="Times New Roman"/>
          <w:b/>
          <w:color w:val="auto"/>
        </w:rPr>
      </w:pPr>
      <w:r w:rsidRPr="00224459">
        <w:rPr>
          <w:rFonts w:ascii="Times New Roman" w:hAnsi="Times New Roman" w:cs="Times New Roman"/>
          <w:b/>
          <w:color w:val="auto"/>
        </w:rPr>
        <w:t>15.§</w:t>
      </w:r>
    </w:p>
    <w:p w:rsidR="00224459" w:rsidRDefault="00224459" w:rsidP="00224459">
      <w:pPr>
        <w:pStyle w:val="Default"/>
        <w:jc w:val="center"/>
        <w:rPr>
          <w:rFonts w:ascii="Times New Roman" w:hAnsi="Times New Roman" w:cs="Times New Roman"/>
          <w:b/>
          <w:color w:val="auto"/>
        </w:rPr>
      </w:pPr>
    </w:p>
    <w:p w:rsidR="0033571D" w:rsidRPr="00BE5BBD" w:rsidRDefault="0033571D" w:rsidP="00224459">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(1) A helyi egyedi védelem alá helyezett értéket egységes táblával meg lehet jelölni. </w:t>
      </w:r>
    </w:p>
    <w:p w:rsidR="0033571D" w:rsidRPr="00BE5BBD" w:rsidRDefault="0033571D" w:rsidP="00224459">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(2) A tábla elkészíttetéséről, elhelyezéséről a polgármester gondoskodik. </w:t>
      </w:r>
    </w:p>
    <w:p w:rsidR="0033571D" w:rsidRDefault="0033571D" w:rsidP="00224459">
      <w:pPr>
        <w:pStyle w:val="Default"/>
        <w:jc w:val="both"/>
        <w:rPr>
          <w:rFonts w:ascii="Times New Roman" w:hAnsi="Times New Roman" w:cs="Times New Roman"/>
          <w:color w:val="auto"/>
        </w:rPr>
      </w:pPr>
      <w:r w:rsidRPr="00BE5BBD">
        <w:rPr>
          <w:rFonts w:ascii="Times New Roman" w:hAnsi="Times New Roman" w:cs="Times New Roman"/>
          <w:color w:val="auto"/>
        </w:rPr>
        <w:t xml:space="preserve">(3) A tábla elhelyezése, fenntartása és pótlása az Önkormányzat feladata. </w:t>
      </w:r>
    </w:p>
    <w:p w:rsidR="00224459" w:rsidRPr="00BE5BBD" w:rsidRDefault="00224459" w:rsidP="00224459">
      <w:pPr>
        <w:pStyle w:val="Default"/>
        <w:jc w:val="both"/>
        <w:rPr>
          <w:rFonts w:ascii="Times New Roman" w:hAnsi="Times New Roman" w:cs="Times New Roman"/>
          <w:color w:val="auto"/>
        </w:rPr>
      </w:pPr>
    </w:p>
    <w:p w:rsidR="00224459" w:rsidRPr="00224459" w:rsidRDefault="0033571D" w:rsidP="00224459">
      <w:pPr>
        <w:pStyle w:val="Default"/>
        <w:spacing w:before="120" w:after="120"/>
        <w:jc w:val="center"/>
        <w:rPr>
          <w:rFonts w:ascii="Times New Roman" w:hAnsi="Times New Roman" w:cs="Times New Roman"/>
          <w:b/>
          <w:bCs/>
        </w:rPr>
      </w:pPr>
      <w:r w:rsidRPr="00BE5BBD">
        <w:rPr>
          <w:rFonts w:ascii="Times New Roman" w:hAnsi="Times New Roman" w:cs="Times New Roman"/>
          <w:b/>
          <w:bCs/>
        </w:rPr>
        <w:t>7. A helyi értékekkel összefüggő korlátozások, kötelezettségek</w:t>
      </w:r>
    </w:p>
    <w:p w:rsidR="0033571D" w:rsidRDefault="0033571D" w:rsidP="00224459">
      <w:pPr>
        <w:pStyle w:val="Default"/>
        <w:jc w:val="center"/>
        <w:rPr>
          <w:rFonts w:ascii="Times New Roman" w:hAnsi="Times New Roman" w:cs="Times New Roman"/>
          <w:b/>
        </w:rPr>
      </w:pPr>
      <w:r w:rsidRPr="00224459">
        <w:rPr>
          <w:rFonts w:ascii="Times New Roman" w:hAnsi="Times New Roman" w:cs="Times New Roman"/>
          <w:b/>
        </w:rPr>
        <w:t>16.§</w:t>
      </w:r>
    </w:p>
    <w:p w:rsidR="00224459" w:rsidRDefault="00224459" w:rsidP="00224459">
      <w:pPr>
        <w:pStyle w:val="Default"/>
        <w:jc w:val="center"/>
        <w:rPr>
          <w:rFonts w:ascii="Times New Roman" w:hAnsi="Times New Roman" w:cs="Times New Roman"/>
          <w:b/>
        </w:rPr>
      </w:pPr>
    </w:p>
    <w:p w:rsidR="0033571D" w:rsidRPr="00BE5BBD" w:rsidRDefault="0033571D" w:rsidP="00224459">
      <w:pPr>
        <w:pStyle w:val="Default"/>
        <w:spacing w:after="30"/>
        <w:jc w:val="both"/>
        <w:rPr>
          <w:rFonts w:ascii="Times New Roman" w:hAnsi="Times New Roman" w:cs="Times New Roman"/>
        </w:rPr>
      </w:pPr>
      <w:r w:rsidRPr="00BE5BBD">
        <w:rPr>
          <w:rFonts w:ascii="Times New Roman" w:hAnsi="Times New Roman" w:cs="Times New Roman"/>
        </w:rPr>
        <w:t xml:space="preserve">(1) A védett érték karbantartása, állapotának megóvása a tulajdonos kötelezettsége. </w:t>
      </w:r>
    </w:p>
    <w:p w:rsidR="0033571D" w:rsidRPr="00BE5BBD" w:rsidRDefault="0033571D" w:rsidP="00224459">
      <w:pPr>
        <w:pStyle w:val="Default"/>
        <w:spacing w:after="30"/>
        <w:jc w:val="both"/>
        <w:rPr>
          <w:rFonts w:ascii="Times New Roman" w:hAnsi="Times New Roman" w:cs="Times New Roman"/>
        </w:rPr>
      </w:pPr>
      <w:r w:rsidRPr="00BE5BBD">
        <w:rPr>
          <w:rFonts w:ascii="Times New Roman" w:hAnsi="Times New Roman" w:cs="Times New Roman"/>
        </w:rPr>
        <w:t xml:space="preserve">(2) A védett érték megfelelő fenntartását és megőrzését elsősorban a rendeltetésnek megfelelő használattal kell biztosítani. </w:t>
      </w:r>
    </w:p>
    <w:p w:rsidR="0033571D" w:rsidRDefault="0033571D" w:rsidP="00224459">
      <w:pPr>
        <w:pStyle w:val="Default"/>
        <w:jc w:val="both"/>
        <w:rPr>
          <w:rFonts w:ascii="Times New Roman" w:hAnsi="Times New Roman" w:cs="Times New Roman"/>
        </w:rPr>
      </w:pPr>
      <w:r w:rsidRPr="00BE5BBD">
        <w:rPr>
          <w:rFonts w:ascii="Times New Roman" w:hAnsi="Times New Roman" w:cs="Times New Roman"/>
        </w:rPr>
        <w:t xml:space="preserve">(3) A helyi értékek használata és fenntartása nem veszélyeztetheti azok építészeti értékeinek megőrzését. </w:t>
      </w:r>
    </w:p>
    <w:p w:rsidR="00224459" w:rsidRDefault="00224459" w:rsidP="00224459">
      <w:pPr>
        <w:pStyle w:val="Default"/>
        <w:jc w:val="center"/>
        <w:rPr>
          <w:rFonts w:ascii="Times New Roman" w:hAnsi="Times New Roman" w:cs="Times New Roman"/>
        </w:rPr>
      </w:pPr>
      <w:r w:rsidRPr="00224459">
        <w:rPr>
          <w:rFonts w:ascii="Times New Roman" w:hAnsi="Times New Roman" w:cs="Times New Roman"/>
          <w:b/>
        </w:rPr>
        <w:t>17.</w:t>
      </w:r>
      <w:r w:rsidRPr="00224459">
        <w:rPr>
          <w:rFonts w:ascii="Times New Roman" w:hAnsi="Times New Roman" w:cs="Times New Roman"/>
          <w:b/>
          <w:color w:val="auto"/>
        </w:rPr>
        <w:t>§</w:t>
      </w:r>
    </w:p>
    <w:p w:rsidR="00224459" w:rsidRPr="00BE5BBD" w:rsidRDefault="00224459" w:rsidP="00224459">
      <w:pPr>
        <w:pStyle w:val="Default"/>
        <w:jc w:val="both"/>
        <w:rPr>
          <w:rFonts w:ascii="Times New Roman" w:hAnsi="Times New Roman" w:cs="Times New Roman"/>
        </w:rPr>
      </w:pPr>
    </w:p>
    <w:p w:rsidR="007C6935" w:rsidRDefault="0033571D" w:rsidP="00224459">
      <w:pPr>
        <w:pStyle w:val="Default"/>
        <w:jc w:val="both"/>
        <w:rPr>
          <w:rFonts w:ascii="Times New Roman" w:hAnsi="Times New Roman" w:cs="Times New Roman"/>
          <w:color w:val="auto"/>
        </w:rPr>
      </w:pPr>
      <w:r w:rsidRPr="00BE5BBD">
        <w:rPr>
          <w:rFonts w:ascii="Times New Roman" w:hAnsi="Times New Roman" w:cs="Times New Roman"/>
          <w:color w:val="auto"/>
        </w:rPr>
        <w:t xml:space="preserve">A védett építmények külső vagy belső felújítási, helyreállítás, bővítési vagy bontási, továbbá a védett építmény jellegét, megjelenését bármely módon érintő munkát – függetlenül attól, hogy az építési engedély alapján, vagy anélkül végezhető – megkezdeni és végezni, valamint a védett építmény rendeltetését megváltoztatni csak szakmai konzultációsorán az Önkormányzat ajánlása szerint lehet. </w:t>
      </w:r>
    </w:p>
    <w:p w:rsidR="00224459" w:rsidRPr="00BE5BBD" w:rsidRDefault="00224459" w:rsidP="00224459">
      <w:pPr>
        <w:pStyle w:val="Default"/>
        <w:jc w:val="both"/>
        <w:rPr>
          <w:rFonts w:ascii="Times New Roman" w:hAnsi="Times New Roman" w:cs="Times New Roman"/>
          <w:color w:val="auto"/>
        </w:rPr>
      </w:pPr>
    </w:p>
    <w:p w:rsidR="007C6935" w:rsidRDefault="007C6935" w:rsidP="00224459">
      <w:pPr>
        <w:pStyle w:val="Default"/>
        <w:jc w:val="center"/>
        <w:rPr>
          <w:rFonts w:ascii="Times New Roman" w:hAnsi="Times New Roman" w:cs="Times New Roman"/>
          <w:b/>
          <w:color w:val="auto"/>
        </w:rPr>
      </w:pPr>
      <w:r w:rsidRPr="00224459">
        <w:rPr>
          <w:rFonts w:ascii="Times New Roman" w:hAnsi="Times New Roman" w:cs="Times New Roman"/>
          <w:b/>
          <w:color w:val="auto"/>
        </w:rPr>
        <w:t>18.§</w:t>
      </w:r>
    </w:p>
    <w:p w:rsidR="00224459" w:rsidRDefault="00224459" w:rsidP="00224459">
      <w:pPr>
        <w:pStyle w:val="Default"/>
        <w:jc w:val="center"/>
        <w:rPr>
          <w:rFonts w:ascii="Times New Roman" w:hAnsi="Times New Roman" w:cs="Times New Roman"/>
          <w:b/>
          <w:color w:val="auto"/>
        </w:rPr>
      </w:pPr>
    </w:p>
    <w:p w:rsidR="007C6935" w:rsidRPr="00BE5BBD" w:rsidRDefault="007C6935" w:rsidP="00224459">
      <w:pPr>
        <w:pStyle w:val="Default"/>
        <w:jc w:val="both"/>
        <w:rPr>
          <w:rFonts w:ascii="Times New Roman" w:hAnsi="Times New Roman" w:cs="Times New Roman"/>
          <w:color w:val="auto"/>
        </w:rPr>
      </w:pPr>
      <w:r w:rsidRPr="00BE5BBD">
        <w:rPr>
          <w:rFonts w:ascii="Times New Roman" w:hAnsi="Times New Roman" w:cs="Times New Roman"/>
          <w:color w:val="auto"/>
        </w:rPr>
        <w:t xml:space="preserve">A védett értékek eredeti külső megjelenését: </w:t>
      </w:r>
    </w:p>
    <w:p w:rsidR="007C6935" w:rsidRPr="00BE5BBD" w:rsidRDefault="007C6935" w:rsidP="00224459">
      <w:pPr>
        <w:pStyle w:val="Default"/>
        <w:spacing w:after="27"/>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egészének és részleteinek külső geometriai formáit, azok rész és befoglaló méreteit, </w:t>
      </w:r>
    </w:p>
    <w:p w:rsidR="007C6935" w:rsidRPr="00BE5BBD" w:rsidRDefault="007C6935" w:rsidP="00224459">
      <w:pPr>
        <w:pStyle w:val="Default"/>
        <w:spacing w:after="27"/>
        <w:ind w:firstLine="708"/>
        <w:jc w:val="both"/>
        <w:rPr>
          <w:rFonts w:ascii="Times New Roman" w:hAnsi="Times New Roman" w:cs="Times New Roman"/>
          <w:color w:val="auto"/>
        </w:rPr>
      </w:pPr>
      <w:r w:rsidRPr="00BE5BBD">
        <w:rPr>
          <w:rFonts w:ascii="Times New Roman" w:hAnsi="Times New Roman" w:cs="Times New Roman"/>
          <w:color w:val="auto"/>
        </w:rPr>
        <w:t xml:space="preserve">b) eredeti anyaghatását, építészeti díszítő elemeit egészében és részleteiben, </w:t>
      </w:r>
    </w:p>
    <w:p w:rsidR="007C6935" w:rsidRPr="00BE5BBD" w:rsidRDefault="007C6935" w:rsidP="00224459">
      <w:pPr>
        <w:pStyle w:val="Default"/>
        <w:spacing w:after="27"/>
        <w:ind w:firstLine="708"/>
        <w:jc w:val="both"/>
        <w:rPr>
          <w:rFonts w:ascii="Times New Roman" w:hAnsi="Times New Roman" w:cs="Times New Roman"/>
          <w:color w:val="auto"/>
        </w:rPr>
      </w:pPr>
      <w:r w:rsidRPr="00BE5BBD">
        <w:rPr>
          <w:rFonts w:ascii="Times New Roman" w:hAnsi="Times New Roman" w:cs="Times New Roman"/>
          <w:color w:val="auto"/>
        </w:rPr>
        <w:t xml:space="preserve">c) ha ismert, eredeti színhatását, ha nem ismert, a feltételezhetően hasonló színhatását, </w:t>
      </w:r>
    </w:p>
    <w:p w:rsidR="007C6935" w:rsidRPr="00BE5BBD" w:rsidRDefault="007C6935" w:rsidP="00224459">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d) az eredeti épület tartozékait és felszerelését </w:t>
      </w:r>
    </w:p>
    <w:p w:rsidR="00224459" w:rsidRPr="00BE5BBD" w:rsidRDefault="007C6935" w:rsidP="004D2104">
      <w:pPr>
        <w:pStyle w:val="Default"/>
        <w:ind w:left="708"/>
        <w:jc w:val="both"/>
        <w:rPr>
          <w:rFonts w:ascii="Times New Roman" w:hAnsi="Times New Roman" w:cs="Times New Roman"/>
          <w:color w:val="auto"/>
        </w:rPr>
      </w:pPr>
      <w:proofErr w:type="gramStart"/>
      <w:r w:rsidRPr="00BE5BBD">
        <w:rPr>
          <w:rFonts w:ascii="Times New Roman" w:hAnsi="Times New Roman" w:cs="Times New Roman"/>
          <w:color w:val="auto"/>
        </w:rPr>
        <w:t>az</w:t>
      </w:r>
      <w:proofErr w:type="gramEnd"/>
      <w:r w:rsidRPr="00BE5BBD">
        <w:rPr>
          <w:rFonts w:ascii="Times New Roman" w:hAnsi="Times New Roman" w:cs="Times New Roman"/>
          <w:color w:val="auto"/>
        </w:rPr>
        <w:t xml:space="preserve"> értékvizsgálattól függően az e rendeletben foglaltak figyelembe vételével kell megőrizni és helyreállítani. </w:t>
      </w:r>
    </w:p>
    <w:p w:rsidR="0044529C" w:rsidRDefault="0044529C" w:rsidP="00224459">
      <w:pPr>
        <w:pStyle w:val="Default"/>
        <w:jc w:val="center"/>
        <w:rPr>
          <w:rFonts w:ascii="Times New Roman" w:hAnsi="Times New Roman" w:cs="Times New Roman"/>
          <w:b/>
          <w:color w:val="auto"/>
        </w:rPr>
      </w:pPr>
    </w:p>
    <w:p w:rsidR="0044529C" w:rsidRDefault="0044529C" w:rsidP="00224459">
      <w:pPr>
        <w:pStyle w:val="Default"/>
        <w:jc w:val="center"/>
        <w:rPr>
          <w:rFonts w:ascii="Times New Roman" w:hAnsi="Times New Roman" w:cs="Times New Roman"/>
          <w:b/>
          <w:color w:val="auto"/>
        </w:rPr>
      </w:pPr>
    </w:p>
    <w:p w:rsidR="0044529C" w:rsidRDefault="0044529C" w:rsidP="00224459">
      <w:pPr>
        <w:pStyle w:val="Default"/>
        <w:jc w:val="center"/>
        <w:rPr>
          <w:rFonts w:ascii="Times New Roman" w:hAnsi="Times New Roman" w:cs="Times New Roman"/>
          <w:b/>
          <w:color w:val="auto"/>
        </w:rPr>
      </w:pPr>
    </w:p>
    <w:p w:rsidR="0044529C" w:rsidRDefault="0044529C" w:rsidP="00224459">
      <w:pPr>
        <w:pStyle w:val="Default"/>
        <w:jc w:val="center"/>
        <w:rPr>
          <w:rFonts w:ascii="Times New Roman" w:hAnsi="Times New Roman" w:cs="Times New Roman"/>
          <w:b/>
          <w:color w:val="auto"/>
        </w:rPr>
      </w:pPr>
    </w:p>
    <w:p w:rsidR="007C6935" w:rsidRDefault="007C6935" w:rsidP="00224459">
      <w:pPr>
        <w:pStyle w:val="Default"/>
        <w:jc w:val="center"/>
        <w:rPr>
          <w:rFonts w:ascii="Times New Roman" w:hAnsi="Times New Roman" w:cs="Times New Roman"/>
          <w:b/>
          <w:color w:val="auto"/>
        </w:rPr>
      </w:pPr>
      <w:r w:rsidRPr="00224459">
        <w:rPr>
          <w:rFonts w:ascii="Times New Roman" w:hAnsi="Times New Roman" w:cs="Times New Roman"/>
          <w:b/>
          <w:color w:val="auto"/>
        </w:rPr>
        <w:lastRenderedPageBreak/>
        <w:t>19.§</w:t>
      </w:r>
    </w:p>
    <w:p w:rsidR="001571FD" w:rsidRDefault="001571FD" w:rsidP="00224459">
      <w:pPr>
        <w:pStyle w:val="Default"/>
        <w:jc w:val="center"/>
        <w:rPr>
          <w:rFonts w:ascii="Times New Roman" w:hAnsi="Times New Roman" w:cs="Times New Roman"/>
          <w:b/>
          <w:color w:val="auto"/>
        </w:rPr>
      </w:pPr>
    </w:p>
    <w:p w:rsidR="007C6935" w:rsidRPr="00BE5BBD" w:rsidRDefault="007C6935" w:rsidP="00224459">
      <w:pPr>
        <w:pStyle w:val="Default"/>
        <w:jc w:val="both"/>
        <w:rPr>
          <w:rFonts w:ascii="Times New Roman" w:hAnsi="Times New Roman" w:cs="Times New Roman"/>
          <w:color w:val="auto"/>
        </w:rPr>
      </w:pPr>
      <w:r w:rsidRPr="00BE5BBD">
        <w:rPr>
          <w:rFonts w:ascii="Times New Roman" w:hAnsi="Times New Roman" w:cs="Times New Roman"/>
          <w:color w:val="auto"/>
        </w:rPr>
        <w:t>(1) Ha a védett érték egyes részét, részletét korábban az eredetitől eltérő megjelenésű</w:t>
      </w:r>
      <w:r w:rsidR="00A50F75" w:rsidRPr="00BE5BBD">
        <w:rPr>
          <w:rFonts w:ascii="Times New Roman" w:hAnsi="Times New Roman" w:cs="Times New Roman"/>
          <w:color w:val="auto"/>
        </w:rPr>
        <w:t>vé alakítot</w:t>
      </w:r>
      <w:r w:rsidRPr="00BE5BBD">
        <w:rPr>
          <w:rFonts w:ascii="Times New Roman" w:hAnsi="Times New Roman" w:cs="Times New Roman"/>
          <w:color w:val="auto"/>
        </w:rPr>
        <w:t xml:space="preserve">ták át, az építmény egészére vagy lehatárolható – az átalakított részt is magában foglaló – részegységére kiterjedő felújítás során azt </w:t>
      </w:r>
    </w:p>
    <w:p w:rsidR="007C6935" w:rsidRPr="00BE5BBD" w:rsidRDefault="007C6935" w:rsidP="00224459">
      <w:pPr>
        <w:pStyle w:val="Default"/>
        <w:spacing w:after="30"/>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az eredeti állapotnak megfelelően, vagy </w:t>
      </w:r>
    </w:p>
    <w:p w:rsidR="007C6935" w:rsidRPr="00BE5BBD" w:rsidRDefault="007C6935" w:rsidP="00224459">
      <w:pPr>
        <w:pStyle w:val="Default"/>
        <w:ind w:left="708"/>
        <w:jc w:val="both"/>
        <w:rPr>
          <w:rFonts w:ascii="Times New Roman" w:hAnsi="Times New Roman" w:cs="Times New Roman"/>
          <w:color w:val="auto"/>
        </w:rPr>
      </w:pPr>
      <w:r w:rsidRPr="00BE5BBD">
        <w:rPr>
          <w:rFonts w:ascii="Times New Roman" w:hAnsi="Times New Roman" w:cs="Times New Roman"/>
          <w:color w:val="auto"/>
        </w:rPr>
        <w:t>b) ha az átalakított rész eredeti állapotára vonatkozó dokumentum nem lelhető</w:t>
      </w:r>
      <w:r w:rsidR="00A50F75" w:rsidRPr="00BE5BBD">
        <w:rPr>
          <w:rFonts w:ascii="Times New Roman" w:hAnsi="Times New Roman" w:cs="Times New Roman"/>
          <w:color w:val="auto"/>
        </w:rPr>
        <w:t xml:space="preserve"> fel és azt kö</w:t>
      </w:r>
      <w:r w:rsidRPr="00BE5BBD">
        <w:rPr>
          <w:rFonts w:ascii="Times New Roman" w:hAnsi="Times New Roman" w:cs="Times New Roman"/>
          <w:color w:val="auto"/>
        </w:rPr>
        <w:t>vetkeztetésekkel sem lehet valószínűsíteni, a homlokzatot a megfelelő</w:t>
      </w:r>
      <w:r w:rsidR="00A50F75" w:rsidRPr="00BE5BBD">
        <w:rPr>
          <w:rFonts w:ascii="Times New Roman" w:hAnsi="Times New Roman" w:cs="Times New Roman"/>
          <w:color w:val="auto"/>
        </w:rPr>
        <w:t>en megmaradt ere</w:t>
      </w:r>
      <w:r w:rsidRPr="00BE5BBD">
        <w:rPr>
          <w:rFonts w:ascii="Times New Roman" w:hAnsi="Times New Roman" w:cs="Times New Roman"/>
          <w:color w:val="auto"/>
        </w:rPr>
        <w:t xml:space="preserve">deti elemeinek, vagy hasonló stílusú épülethomlokzatok, eredeti és analóg forma elemeinek alkalmazásával kell helyreállítani. </w:t>
      </w:r>
    </w:p>
    <w:p w:rsidR="007C6935" w:rsidRPr="00BE5BBD" w:rsidRDefault="007C6935" w:rsidP="00224459">
      <w:pPr>
        <w:pStyle w:val="Default"/>
        <w:jc w:val="both"/>
        <w:rPr>
          <w:rFonts w:ascii="Times New Roman" w:hAnsi="Times New Roman" w:cs="Times New Roman"/>
          <w:color w:val="auto"/>
        </w:rPr>
      </w:pPr>
      <w:r w:rsidRPr="00BE5BBD">
        <w:rPr>
          <w:rFonts w:ascii="Times New Roman" w:hAnsi="Times New Roman" w:cs="Times New Roman"/>
          <w:color w:val="auto"/>
        </w:rPr>
        <w:t>(2) Védett érték felújítása során az épület új kortárs építészeti elemmel is kiegészíthető</w:t>
      </w:r>
      <w:r w:rsidR="00A50F75" w:rsidRPr="00BE5BBD">
        <w:rPr>
          <w:rFonts w:ascii="Times New Roman" w:hAnsi="Times New Roman" w:cs="Times New Roman"/>
          <w:color w:val="auto"/>
        </w:rPr>
        <w:t>, amennyi</w:t>
      </w:r>
      <w:r w:rsidRPr="00BE5BBD">
        <w:rPr>
          <w:rFonts w:ascii="Times New Roman" w:hAnsi="Times New Roman" w:cs="Times New Roman"/>
          <w:color w:val="auto"/>
        </w:rPr>
        <w:t xml:space="preserve">ben a kiegészítés nem károsítja a védett értéket és ahhoz új építészeti értéket ad. </w:t>
      </w:r>
    </w:p>
    <w:p w:rsidR="00224459" w:rsidRPr="00224459" w:rsidRDefault="007C6935" w:rsidP="00224459">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8. A védettséggel kapcsolatos támogatás</w:t>
      </w:r>
    </w:p>
    <w:p w:rsidR="007C6935" w:rsidRDefault="007C6935" w:rsidP="00224459">
      <w:pPr>
        <w:pStyle w:val="Default"/>
        <w:jc w:val="center"/>
        <w:rPr>
          <w:rFonts w:ascii="Times New Roman" w:hAnsi="Times New Roman" w:cs="Times New Roman"/>
          <w:b/>
          <w:color w:val="auto"/>
        </w:rPr>
      </w:pPr>
      <w:r w:rsidRPr="00224459">
        <w:rPr>
          <w:rFonts w:ascii="Times New Roman" w:hAnsi="Times New Roman" w:cs="Times New Roman"/>
          <w:b/>
          <w:color w:val="auto"/>
        </w:rPr>
        <w:t>20.§</w:t>
      </w:r>
    </w:p>
    <w:p w:rsidR="00224459" w:rsidRPr="00224459" w:rsidRDefault="00224459" w:rsidP="00224459">
      <w:pPr>
        <w:pStyle w:val="Default"/>
        <w:jc w:val="center"/>
        <w:rPr>
          <w:rFonts w:ascii="Times New Roman" w:hAnsi="Times New Roman" w:cs="Times New Roman"/>
          <w:b/>
          <w:color w:val="auto"/>
        </w:rPr>
      </w:pPr>
    </w:p>
    <w:p w:rsidR="007C6935" w:rsidRPr="00BE5BBD" w:rsidRDefault="007C6935" w:rsidP="00224459">
      <w:pPr>
        <w:pStyle w:val="Default"/>
        <w:spacing w:after="30"/>
        <w:jc w:val="both"/>
        <w:rPr>
          <w:rFonts w:ascii="Times New Roman" w:hAnsi="Times New Roman" w:cs="Times New Roman"/>
          <w:color w:val="auto"/>
        </w:rPr>
      </w:pPr>
      <w:r w:rsidRPr="00BE5BBD">
        <w:rPr>
          <w:rFonts w:ascii="Times New Roman" w:hAnsi="Times New Roman" w:cs="Times New Roman"/>
          <w:color w:val="auto"/>
        </w:rPr>
        <w:t>(1) A védett értékek fennmaradását és felújítását az Önkormányzat támogathatja. Ezen támogatás a védett értékeknek a szokásos karbantartási munkálatokon túlmenő</w:t>
      </w:r>
      <w:r w:rsidR="00AD69AE" w:rsidRPr="00BE5BBD">
        <w:rPr>
          <w:rFonts w:ascii="Times New Roman" w:hAnsi="Times New Roman" w:cs="Times New Roman"/>
          <w:color w:val="auto"/>
        </w:rPr>
        <w:t>, a védettséggel összefüg</w:t>
      </w:r>
      <w:r w:rsidRPr="00BE5BBD">
        <w:rPr>
          <w:rFonts w:ascii="Times New Roman" w:hAnsi="Times New Roman" w:cs="Times New Roman"/>
          <w:color w:val="auto"/>
        </w:rPr>
        <w:t xml:space="preserve">gésben felmerülő, a tulajdonost terhelő munkálatok részbeni finanszírozására szolgál. </w:t>
      </w:r>
    </w:p>
    <w:p w:rsidR="007C6935" w:rsidRPr="00BE5BBD" w:rsidRDefault="007C6935" w:rsidP="00224459">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(2) Az Önkormányzat az (1) bekezdés szerinti támogatás céljára </w:t>
      </w:r>
      <w:r w:rsidR="00AD69AE" w:rsidRPr="00BE5BBD">
        <w:rPr>
          <w:rFonts w:ascii="Times New Roman" w:hAnsi="Times New Roman" w:cs="Times New Roman"/>
          <w:color w:val="auto"/>
        </w:rPr>
        <w:t>az éves költségvetési rendeleté</w:t>
      </w:r>
      <w:r w:rsidRPr="00BE5BBD">
        <w:rPr>
          <w:rFonts w:ascii="Times New Roman" w:hAnsi="Times New Roman" w:cs="Times New Roman"/>
          <w:color w:val="auto"/>
        </w:rPr>
        <w:t xml:space="preserve">ben keretösszeget állapíthat meg. </w:t>
      </w:r>
    </w:p>
    <w:p w:rsidR="00AD69AE" w:rsidRDefault="007C6935" w:rsidP="00224459">
      <w:pPr>
        <w:pStyle w:val="Default"/>
        <w:jc w:val="both"/>
        <w:rPr>
          <w:rFonts w:ascii="Times New Roman" w:hAnsi="Times New Roman" w:cs="Times New Roman"/>
          <w:color w:val="auto"/>
        </w:rPr>
      </w:pPr>
      <w:r w:rsidRPr="00BE5BBD">
        <w:rPr>
          <w:rFonts w:ascii="Times New Roman" w:hAnsi="Times New Roman" w:cs="Times New Roman"/>
          <w:color w:val="auto"/>
        </w:rPr>
        <w:t>(3) A támogatásról, annak felhasználásáról és az elszámolási sza</w:t>
      </w:r>
      <w:r w:rsidR="00AD69AE" w:rsidRPr="00BE5BBD">
        <w:rPr>
          <w:rFonts w:ascii="Times New Roman" w:hAnsi="Times New Roman" w:cs="Times New Roman"/>
          <w:color w:val="auto"/>
        </w:rPr>
        <w:t>bályokról az Önkormányzat a ked</w:t>
      </w:r>
      <w:r w:rsidRPr="00BE5BBD">
        <w:rPr>
          <w:rFonts w:ascii="Times New Roman" w:hAnsi="Times New Roman" w:cs="Times New Roman"/>
          <w:color w:val="auto"/>
        </w:rPr>
        <w:t>vezményezette</w:t>
      </w:r>
      <w:r w:rsidR="001571FD">
        <w:rPr>
          <w:rFonts w:ascii="Times New Roman" w:hAnsi="Times New Roman" w:cs="Times New Roman"/>
          <w:color w:val="auto"/>
        </w:rPr>
        <w:t>l támogatási szerződést köthet.</w:t>
      </w:r>
    </w:p>
    <w:p w:rsidR="00224459" w:rsidRDefault="00224459" w:rsidP="00224459">
      <w:pPr>
        <w:pStyle w:val="Default"/>
        <w:jc w:val="both"/>
        <w:rPr>
          <w:rFonts w:ascii="Times New Roman" w:hAnsi="Times New Roman" w:cs="Times New Roman"/>
          <w:color w:val="auto"/>
        </w:rPr>
      </w:pPr>
    </w:p>
    <w:p w:rsidR="00224459" w:rsidRPr="00224459" w:rsidRDefault="00224459" w:rsidP="00224459">
      <w:pPr>
        <w:pStyle w:val="Default"/>
        <w:jc w:val="center"/>
        <w:rPr>
          <w:rFonts w:ascii="Times New Roman" w:hAnsi="Times New Roman" w:cs="Times New Roman"/>
          <w:b/>
          <w:color w:val="auto"/>
        </w:rPr>
      </w:pPr>
      <w:r w:rsidRPr="00224459">
        <w:rPr>
          <w:rFonts w:ascii="Times New Roman" w:hAnsi="Times New Roman" w:cs="Times New Roman"/>
          <w:b/>
          <w:color w:val="auto"/>
        </w:rPr>
        <w:t>21.§</w:t>
      </w:r>
    </w:p>
    <w:p w:rsidR="00224459" w:rsidRPr="00BE5BBD" w:rsidRDefault="00224459" w:rsidP="00224459">
      <w:pPr>
        <w:pStyle w:val="Default"/>
        <w:jc w:val="both"/>
        <w:rPr>
          <w:rFonts w:ascii="Times New Roman" w:hAnsi="Times New Roman" w:cs="Times New Roman"/>
          <w:color w:val="auto"/>
        </w:rPr>
      </w:pPr>
    </w:p>
    <w:p w:rsidR="007C6935" w:rsidRPr="00BE5BBD" w:rsidRDefault="007C6935" w:rsidP="00224459">
      <w:pPr>
        <w:pStyle w:val="Default"/>
        <w:spacing w:after="27"/>
        <w:jc w:val="both"/>
        <w:rPr>
          <w:rFonts w:ascii="Times New Roman" w:hAnsi="Times New Roman" w:cs="Times New Roman"/>
          <w:color w:val="auto"/>
        </w:rPr>
      </w:pPr>
      <w:r w:rsidRPr="00BE5BBD">
        <w:rPr>
          <w:rFonts w:ascii="Times New Roman" w:hAnsi="Times New Roman" w:cs="Times New Roman"/>
          <w:color w:val="auto"/>
        </w:rPr>
        <w:t>(1) A védett értékek felújításával kapcsolatos esetleges adóked</w:t>
      </w:r>
      <w:r w:rsidR="00AD69AE" w:rsidRPr="00BE5BBD">
        <w:rPr>
          <w:rFonts w:ascii="Times New Roman" w:hAnsi="Times New Roman" w:cs="Times New Roman"/>
          <w:color w:val="auto"/>
        </w:rPr>
        <w:t>vezmény a vonatkozó adójogszabá</w:t>
      </w:r>
      <w:r w:rsidRPr="00BE5BBD">
        <w:rPr>
          <w:rFonts w:ascii="Times New Roman" w:hAnsi="Times New Roman" w:cs="Times New Roman"/>
          <w:color w:val="auto"/>
        </w:rPr>
        <w:t xml:space="preserve">lyok keretei között, az ott meghatározott feltételekkel vehető igénybe. </w:t>
      </w:r>
    </w:p>
    <w:p w:rsidR="007C6935" w:rsidRDefault="007C6935" w:rsidP="00224459">
      <w:pPr>
        <w:pStyle w:val="Default"/>
        <w:jc w:val="both"/>
        <w:rPr>
          <w:rFonts w:ascii="Times New Roman" w:hAnsi="Times New Roman" w:cs="Times New Roman"/>
          <w:color w:val="auto"/>
        </w:rPr>
      </w:pPr>
      <w:r w:rsidRPr="00BE5BBD">
        <w:rPr>
          <w:rFonts w:ascii="Times New Roman" w:hAnsi="Times New Roman" w:cs="Times New Roman"/>
          <w:color w:val="auto"/>
        </w:rPr>
        <w:t>(2) A védett érték felújításának végrehajtását – az esetleges adó</w:t>
      </w:r>
      <w:r w:rsidR="00AD69AE" w:rsidRPr="00BE5BBD">
        <w:rPr>
          <w:rFonts w:ascii="Times New Roman" w:hAnsi="Times New Roman" w:cs="Times New Roman"/>
          <w:color w:val="auto"/>
        </w:rPr>
        <w:t>kedvezmény igénybe vétele céljá</w:t>
      </w:r>
      <w:r w:rsidRPr="00BE5BBD">
        <w:rPr>
          <w:rFonts w:ascii="Times New Roman" w:hAnsi="Times New Roman" w:cs="Times New Roman"/>
          <w:color w:val="auto"/>
        </w:rPr>
        <w:t xml:space="preserve">ból – kérelemre a polgármester igazolja. </w:t>
      </w:r>
    </w:p>
    <w:p w:rsidR="00224459" w:rsidRDefault="00224459" w:rsidP="00224459">
      <w:pPr>
        <w:pStyle w:val="Default"/>
        <w:jc w:val="both"/>
        <w:rPr>
          <w:rFonts w:ascii="Times New Roman" w:hAnsi="Times New Roman" w:cs="Times New Roman"/>
          <w:color w:val="auto"/>
        </w:rPr>
      </w:pPr>
    </w:p>
    <w:p w:rsidR="00224459" w:rsidRDefault="00224459" w:rsidP="00224459">
      <w:pPr>
        <w:pStyle w:val="Default"/>
        <w:jc w:val="center"/>
        <w:rPr>
          <w:rFonts w:ascii="Times New Roman" w:hAnsi="Times New Roman" w:cs="Times New Roman"/>
          <w:b/>
          <w:color w:val="auto"/>
        </w:rPr>
      </w:pPr>
      <w:r w:rsidRPr="00224459">
        <w:rPr>
          <w:rFonts w:ascii="Times New Roman" w:hAnsi="Times New Roman" w:cs="Times New Roman"/>
          <w:b/>
          <w:color w:val="auto"/>
        </w:rPr>
        <w:t>22.§</w:t>
      </w:r>
    </w:p>
    <w:p w:rsidR="00224459" w:rsidRPr="00224459" w:rsidRDefault="00224459" w:rsidP="00224459">
      <w:pPr>
        <w:pStyle w:val="Default"/>
        <w:jc w:val="center"/>
        <w:rPr>
          <w:rFonts w:ascii="Times New Roman" w:hAnsi="Times New Roman" w:cs="Times New Roman"/>
          <w:b/>
          <w:color w:val="auto"/>
        </w:rPr>
      </w:pPr>
    </w:p>
    <w:p w:rsidR="00E84013" w:rsidRPr="00BE5BBD" w:rsidRDefault="007C6935" w:rsidP="00224459">
      <w:pPr>
        <w:pStyle w:val="Default"/>
        <w:spacing w:after="360"/>
        <w:jc w:val="both"/>
        <w:rPr>
          <w:rFonts w:ascii="Times New Roman" w:hAnsi="Times New Roman" w:cs="Times New Roman"/>
          <w:color w:val="auto"/>
        </w:rPr>
      </w:pPr>
      <w:r w:rsidRPr="00BE5BBD">
        <w:rPr>
          <w:rFonts w:ascii="Times New Roman" w:hAnsi="Times New Roman" w:cs="Times New Roman"/>
          <w:color w:val="auto"/>
        </w:rPr>
        <w:t xml:space="preserve">A védett értékek felújításakor az építési munkák idejére fizetendő közterület-használati díjat külön kérelemre az Önkormányzat részben, vagy egészben elengedheti. </w:t>
      </w:r>
    </w:p>
    <w:tbl>
      <w:tblPr>
        <w:tblStyle w:val="Rcsostblzat"/>
        <w:tblW w:w="0" w:type="auto"/>
        <w:tblLook w:val="04A0" w:firstRow="1" w:lastRow="0" w:firstColumn="1" w:lastColumn="0" w:noHBand="0" w:noVBand="1"/>
      </w:tblPr>
      <w:tblGrid>
        <w:gridCol w:w="9764"/>
      </w:tblGrid>
      <w:tr w:rsidR="00161B6C" w:rsidRPr="00BE5BBD" w:rsidTr="00161B6C">
        <w:tc>
          <w:tcPr>
            <w:tcW w:w="10142" w:type="dxa"/>
          </w:tcPr>
          <w:p w:rsidR="00161B6C" w:rsidRPr="00224459" w:rsidRDefault="00161B6C" w:rsidP="00161B6C">
            <w:pPr>
              <w:pStyle w:val="Default"/>
              <w:jc w:val="center"/>
              <w:rPr>
                <w:rFonts w:ascii="Times New Roman" w:hAnsi="Times New Roman" w:cs="Times New Roman"/>
                <w:b/>
                <w:color w:val="auto"/>
              </w:rPr>
            </w:pPr>
            <w:r w:rsidRPr="00224459">
              <w:rPr>
                <w:rFonts w:ascii="Times New Roman" w:hAnsi="Times New Roman" w:cs="Times New Roman"/>
                <w:b/>
                <w:color w:val="auto"/>
              </w:rPr>
              <w:t>III. F EJEZET – A TELEPÜLÉSKÉPI KÖVETELMÉNYEK</w:t>
            </w:r>
          </w:p>
        </w:tc>
      </w:tr>
    </w:tbl>
    <w:p w:rsidR="00161B6C" w:rsidRDefault="00161B6C" w:rsidP="00E311BD">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9. A településkép szempontjából meghatározó területek megállapítása</w:t>
      </w:r>
    </w:p>
    <w:p w:rsidR="00224459" w:rsidRPr="00224459" w:rsidRDefault="00224459" w:rsidP="00E311BD">
      <w:pPr>
        <w:pStyle w:val="Default"/>
        <w:spacing w:before="120" w:after="120"/>
        <w:jc w:val="center"/>
        <w:rPr>
          <w:rFonts w:ascii="Times New Roman" w:hAnsi="Times New Roman" w:cs="Times New Roman"/>
          <w:b/>
          <w:bCs/>
          <w:color w:val="auto"/>
        </w:rPr>
      </w:pPr>
      <w:r w:rsidRPr="00224459">
        <w:rPr>
          <w:rFonts w:ascii="Times New Roman" w:hAnsi="Times New Roman" w:cs="Times New Roman"/>
          <w:b/>
          <w:color w:val="auto"/>
        </w:rPr>
        <w:t>23.§</w:t>
      </w:r>
    </w:p>
    <w:p w:rsidR="00161B6C" w:rsidRPr="00BE5BBD" w:rsidRDefault="00161B6C" w:rsidP="00224459">
      <w:pPr>
        <w:pStyle w:val="Default"/>
        <w:jc w:val="both"/>
        <w:rPr>
          <w:rFonts w:ascii="Times New Roman" w:hAnsi="Times New Roman" w:cs="Times New Roman"/>
          <w:color w:val="auto"/>
        </w:rPr>
      </w:pPr>
      <w:r w:rsidRPr="00BE5BBD">
        <w:rPr>
          <w:rFonts w:ascii="Times New Roman" w:hAnsi="Times New Roman" w:cs="Times New Roman"/>
          <w:color w:val="auto"/>
        </w:rPr>
        <w:t xml:space="preserve">Az Önkormányzat a településkép szempontjából meghatározó területként jelöli ki a </w:t>
      </w:r>
      <w:r w:rsidRPr="00BE5BBD">
        <w:rPr>
          <w:rFonts w:ascii="Times New Roman" w:hAnsi="Times New Roman" w:cs="Times New Roman"/>
          <w:b/>
          <w:bCs/>
          <w:color w:val="auto"/>
        </w:rPr>
        <w:t xml:space="preserve">2. számú mellékletben </w:t>
      </w:r>
      <w:r w:rsidRPr="00BE5BBD">
        <w:rPr>
          <w:rFonts w:ascii="Times New Roman" w:hAnsi="Times New Roman" w:cs="Times New Roman"/>
          <w:color w:val="auto"/>
        </w:rPr>
        <w:t xml:space="preserve">feltüntetett területeket: </w:t>
      </w:r>
    </w:p>
    <w:p w:rsidR="00161B6C" w:rsidRPr="00BE5BBD" w:rsidRDefault="00161B6C" w:rsidP="001D5F46">
      <w:pPr>
        <w:pStyle w:val="Default"/>
        <w:spacing w:after="39"/>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)Történelmi településrész, hagyományos beépítés </w:t>
      </w:r>
    </w:p>
    <w:p w:rsidR="009D06CB" w:rsidRPr="00BE5BBD" w:rsidRDefault="009D06CB" w:rsidP="001D5F46">
      <w:pPr>
        <w:pStyle w:val="Default"/>
        <w:spacing w:after="39"/>
        <w:ind w:firstLine="708"/>
        <w:jc w:val="both"/>
        <w:rPr>
          <w:rFonts w:ascii="Times New Roman" w:hAnsi="Times New Roman" w:cs="Times New Roman"/>
          <w:color w:val="auto"/>
        </w:rPr>
      </w:pPr>
      <w:r w:rsidRPr="00BE5BBD">
        <w:rPr>
          <w:rFonts w:ascii="Times New Roman" w:hAnsi="Times New Roman" w:cs="Times New Roman"/>
          <w:color w:val="auto"/>
        </w:rPr>
        <w:t>b) Bányász telep</w:t>
      </w:r>
    </w:p>
    <w:p w:rsidR="00161B6C" w:rsidRPr="00BE5BBD" w:rsidRDefault="009D06CB" w:rsidP="001D5F46">
      <w:pPr>
        <w:pStyle w:val="Default"/>
        <w:spacing w:after="39"/>
        <w:ind w:firstLine="708"/>
        <w:jc w:val="both"/>
        <w:rPr>
          <w:rFonts w:ascii="Times New Roman" w:hAnsi="Times New Roman" w:cs="Times New Roman"/>
          <w:color w:val="auto"/>
        </w:rPr>
      </w:pPr>
      <w:r w:rsidRPr="00BE5BBD">
        <w:rPr>
          <w:rFonts w:ascii="Times New Roman" w:hAnsi="Times New Roman" w:cs="Times New Roman"/>
          <w:color w:val="auto"/>
        </w:rPr>
        <w:t>c) Új építésű lakóövezet, 60-a</w:t>
      </w:r>
      <w:r w:rsidR="00161B6C" w:rsidRPr="00BE5BBD">
        <w:rPr>
          <w:rFonts w:ascii="Times New Roman" w:hAnsi="Times New Roman" w:cs="Times New Roman"/>
          <w:color w:val="auto"/>
        </w:rPr>
        <w:t xml:space="preserve">s évek, </w:t>
      </w:r>
    </w:p>
    <w:p w:rsidR="009D06CB" w:rsidRPr="00BE5BBD" w:rsidRDefault="009D06CB" w:rsidP="001D5F46">
      <w:pPr>
        <w:pStyle w:val="Default"/>
        <w:spacing w:after="39"/>
        <w:ind w:firstLine="708"/>
        <w:jc w:val="both"/>
        <w:rPr>
          <w:rFonts w:ascii="Times New Roman" w:hAnsi="Times New Roman" w:cs="Times New Roman"/>
          <w:color w:val="auto"/>
        </w:rPr>
      </w:pPr>
      <w:r w:rsidRPr="00BE5BBD">
        <w:rPr>
          <w:rFonts w:ascii="Times New Roman" w:hAnsi="Times New Roman" w:cs="Times New Roman"/>
          <w:color w:val="auto"/>
        </w:rPr>
        <w:t>d</w:t>
      </w:r>
      <w:proofErr w:type="gramStart"/>
      <w:r w:rsidRPr="00BE5BBD">
        <w:rPr>
          <w:rFonts w:ascii="Times New Roman" w:hAnsi="Times New Roman" w:cs="Times New Roman"/>
          <w:color w:val="auto"/>
        </w:rPr>
        <w:t>)Új</w:t>
      </w:r>
      <w:proofErr w:type="gramEnd"/>
      <w:r w:rsidRPr="00BE5BBD">
        <w:rPr>
          <w:rFonts w:ascii="Times New Roman" w:hAnsi="Times New Roman" w:cs="Times New Roman"/>
          <w:color w:val="auto"/>
        </w:rPr>
        <w:t xml:space="preserve"> építésű lakóövezet,70-es, 90-es évek</w:t>
      </w:r>
    </w:p>
    <w:p w:rsidR="001E53ED" w:rsidRPr="00BE5BBD" w:rsidRDefault="00F906A3" w:rsidP="001D5F46">
      <w:pPr>
        <w:pStyle w:val="Default"/>
        <w:spacing w:after="39"/>
        <w:ind w:firstLine="708"/>
        <w:jc w:val="both"/>
        <w:rPr>
          <w:rFonts w:ascii="Times New Roman" w:hAnsi="Times New Roman" w:cs="Times New Roman"/>
          <w:color w:val="auto"/>
        </w:rPr>
      </w:pPr>
      <w:proofErr w:type="gramStart"/>
      <w:r w:rsidRPr="00BE5BBD">
        <w:rPr>
          <w:rFonts w:ascii="Times New Roman" w:hAnsi="Times New Roman" w:cs="Times New Roman"/>
          <w:color w:val="auto"/>
        </w:rPr>
        <w:t>e</w:t>
      </w:r>
      <w:proofErr w:type="gramEnd"/>
      <w:r w:rsidR="00161B6C" w:rsidRPr="00BE5BBD">
        <w:rPr>
          <w:rFonts w:ascii="Times New Roman" w:hAnsi="Times New Roman" w:cs="Times New Roman"/>
          <w:color w:val="auto"/>
        </w:rPr>
        <w:t>) Új é</w:t>
      </w:r>
      <w:r w:rsidR="001E53ED" w:rsidRPr="00BE5BBD">
        <w:rPr>
          <w:rFonts w:ascii="Times New Roman" w:hAnsi="Times New Roman" w:cs="Times New Roman"/>
          <w:color w:val="auto"/>
        </w:rPr>
        <w:t>pítésű lakóövezet, 2000-es évek</w:t>
      </w:r>
    </w:p>
    <w:p w:rsidR="001E53ED" w:rsidRPr="00BE5BBD" w:rsidRDefault="001E53ED" w:rsidP="001D5F46">
      <w:pPr>
        <w:pStyle w:val="Default"/>
        <w:spacing w:after="39"/>
        <w:ind w:firstLine="708"/>
        <w:jc w:val="both"/>
        <w:rPr>
          <w:rFonts w:ascii="Times New Roman" w:hAnsi="Times New Roman" w:cs="Times New Roman"/>
          <w:color w:val="auto"/>
        </w:rPr>
      </w:pPr>
      <w:proofErr w:type="gramStart"/>
      <w:r w:rsidRPr="00BE5BBD">
        <w:rPr>
          <w:rFonts w:ascii="Times New Roman" w:hAnsi="Times New Roman" w:cs="Times New Roman"/>
          <w:color w:val="auto"/>
        </w:rPr>
        <w:t>f</w:t>
      </w:r>
      <w:proofErr w:type="gramEnd"/>
      <w:r w:rsidRPr="00BE5BBD">
        <w:rPr>
          <w:rFonts w:ascii="Times New Roman" w:hAnsi="Times New Roman" w:cs="Times New Roman"/>
          <w:color w:val="auto"/>
        </w:rPr>
        <w:t>) Ipari terület</w:t>
      </w:r>
    </w:p>
    <w:p w:rsidR="001E53ED" w:rsidRPr="00BE5BBD" w:rsidRDefault="001E53ED" w:rsidP="001D5F46">
      <w:pPr>
        <w:pStyle w:val="Default"/>
        <w:spacing w:after="39"/>
        <w:ind w:firstLine="708"/>
        <w:jc w:val="both"/>
        <w:rPr>
          <w:rFonts w:ascii="Times New Roman" w:hAnsi="Times New Roman" w:cs="Times New Roman"/>
          <w:color w:val="auto"/>
        </w:rPr>
      </w:pPr>
      <w:proofErr w:type="gramStart"/>
      <w:r w:rsidRPr="00BE5BBD">
        <w:rPr>
          <w:rFonts w:ascii="Times New Roman" w:hAnsi="Times New Roman" w:cs="Times New Roman"/>
          <w:color w:val="auto"/>
        </w:rPr>
        <w:lastRenderedPageBreak/>
        <w:t>g</w:t>
      </w:r>
      <w:proofErr w:type="gramEnd"/>
      <w:r w:rsidRPr="00BE5BBD">
        <w:rPr>
          <w:rFonts w:ascii="Times New Roman" w:hAnsi="Times New Roman" w:cs="Times New Roman"/>
          <w:color w:val="auto"/>
        </w:rPr>
        <w:t>) Mezőgazdasági terület</w:t>
      </w:r>
    </w:p>
    <w:p w:rsidR="001E53ED" w:rsidRPr="00BE5BBD" w:rsidRDefault="001E53ED" w:rsidP="001D5F46">
      <w:pPr>
        <w:pStyle w:val="Default"/>
        <w:spacing w:after="39"/>
        <w:ind w:firstLine="708"/>
        <w:jc w:val="both"/>
        <w:rPr>
          <w:rFonts w:ascii="Times New Roman" w:hAnsi="Times New Roman" w:cs="Times New Roman"/>
          <w:color w:val="auto"/>
        </w:rPr>
      </w:pPr>
      <w:proofErr w:type="gramStart"/>
      <w:r w:rsidRPr="00BE5BBD">
        <w:rPr>
          <w:rFonts w:ascii="Times New Roman" w:hAnsi="Times New Roman" w:cs="Times New Roman"/>
          <w:color w:val="auto"/>
        </w:rPr>
        <w:t>h</w:t>
      </w:r>
      <w:proofErr w:type="gramEnd"/>
      <w:r w:rsidRPr="00BE5BBD">
        <w:rPr>
          <w:rFonts w:ascii="Times New Roman" w:hAnsi="Times New Roman" w:cs="Times New Roman"/>
          <w:color w:val="auto"/>
        </w:rPr>
        <w:t>) Intézmények</w:t>
      </w:r>
    </w:p>
    <w:p w:rsidR="001E53ED" w:rsidRDefault="001E53ED" w:rsidP="001D5F46">
      <w:pPr>
        <w:pStyle w:val="Default"/>
        <w:spacing w:after="39"/>
        <w:ind w:firstLine="708"/>
        <w:jc w:val="both"/>
        <w:rPr>
          <w:rFonts w:ascii="Times New Roman" w:hAnsi="Times New Roman" w:cs="Times New Roman"/>
          <w:color w:val="auto"/>
        </w:rPr>
      </w:pPr>
      <w:r w:rsidRPr="00BE5BBD">
        <w:rPr>
          <w:rFonts w:ascii="Times New Roman" w:hAnsi="Times New Roman" w:cs="Times New Roman"/>
          <w:color w:val="auto"/>
        </w:rPr>
        <w:t>i) Zöld területű intézmények</w:t>
      </w:r>
    </w:p>
    <w:p w:rsidR="004D2104" w:rsidRPr="00BE5BBD" w:rsidRDefault="004D2104" w:rsidP="001D5F46">
      <w:pPr>
        <w:pStyle w:val="Default"/>
        <w:spacing w:after="39"/>
        <w:ind w:firstLine="708"/>
        <w:jc w:val="both"/>
        <w:rPr>
          <w:rFonts w:ascii="Times New Roman" w:hAnsi="Times New Roman" w:cs="Times New Roman"/>
          <w:color w:val="auto"/>
        </w:rPr>
      </w:pPr>
    </w:p>
    <w:p w:rsidR="00161B6C" w:rsidRDefault="00161B6C" w:rsidP="00E311BD">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10. Építmények anyaghasználatára vonatkozó általános építészeti követelmények</w:t>
      </w:r>
    </w:p>
    <w:p w:rsidR="001D5F46" w:rsidRPr="001D5F46" w:rsidRDefault="001D5F46" w:rsidP="001D5F46">
      <w:pPr>
        <w:pStyle w:val="Default"/>
        <w:spacing w:before="120" w:after="120"/>
        <w:jc w:val="center"/>
        <w:rPr>
          <w:rFonts w:ascii="Times New Roman" w:hAnsi="Times New Roman" w:cs="Times New Roman"/>
          <w:b/>
          <w:bCs/>
          <w:color w:val="auto"/>
        </w:rPr>
      </w:pPr>
      <w:r w:rsidRPr="001D5F46">
        <w:rPr>
          <w:rFonts w:ascii="Times New Roman" w:hAnsi="Times New Roman" w:cs="Times New Roman"/>
          <w:b/>
          <w:color w:val="auto"/>
        </w:rPr>
        <w:t>24.§</w:t>
      </w:r>
    </w:p>
    <w:p w:rsidR="00161B6C" w:rsidRDefault="00161B6C" w:rsidP="009947CE">
      <w:pPr>
        <w:pStyle w:val="Default"/>
        <w:spacing w:after="39"/>
        <w:ind w:left="426" w:hanging="426"/>
        <w:jc w:val="both"/>
        <w:rPr>
          <w:rFonts w:ascii="Times New Roman" w:hAnsi="Times New Roman" w:cs="Times New Roman"/>
          <w:color w:val="auto"/>
        </w:rPr>
      </w:pPr>
      <w:r w:rsidRPr="00BE5BBD">
        <w:rPr>
          <w:rFonts w:ascii="Times New Roman" w:hAnsi="Times New Roman" w:cs="Times New Roman"/>
          <w:color w:val="auto"/>
        </w:rPr>
        <w:t>A telkek utcai telekhatárán nyers beton felületű, tömör kerítés nem építhető</w:t>
      </w:r>
      <w:r w:rsidR="00EE7EFF" w:rsidRPr="00BE5BBD">
        <w:rPr>
          <w:rFonts w:ascii="Times New Roman" w:hAnsi="Times New Roman" w:cs="Times New Roman"/>
          <w:color w:val="C00000"/>
        </w:rPr>
        <w:t xml:space="preserve">, </w:t>
      </w:r>
      <w:r w:rsidR="00EE7EFF" w:rsidRPr="00BE5BBD">
        <w:rPr>
          <w:rFonts w:ascii="Times New Roman" w:hAnsi="Times New Roman" w:cs="Times New Roman"/>
          <w:color w:val="auto"/>
        </w:rPr>
        <w:t>lábazat anya</w:t>
      </w:r>
      <w:r w:rsidRPr="00BE5BBD">
        <w:rPr>
          <w:rFonts w:ascii="Times New Roman" w:hAnsi="Times New Roman" w:cs="Times New Roman"/>
          <w:color w:val="auto"/>
        </w:rPr>
        <w:t xml:space="preserve">gaként az alkalmazása megengedett. </w:t>
      </w:r>
    </w:p>
    <w:p w:rsidR="001D5F46" w:rsidRPr="001D5F46" w:rsidRDefault="001D5F46" w:rsidP="001D5F46">
      <w:pPr>
        <w:pStyle w:val="Default"/>
        <w:spacing w:after="39"/>
        <w:ind w:left="426" w:hanging="426"/>
        <w:jc w:val="center"/>
        <w:rPr>
          <w:rFonts w:ascii="Times New Roman" w:hAnsi="Times New Roman" w:cs="Times New Roman"/>
          <w:b/>
          <w:color w:val="auto"/>
        </w:rPr>
      </w:pPr>
      <w:r w:rsidRPr="001D5F46">
        <w:rPr>
          <w:rFonts w:ascii="Times New Roman" w:hAnsi="Times New Roman" w:cs="Times New Roman"/>
          <w:b/>
          <w:color w:val="auto"/>
        </w:rPr>
        <w:t>25.§</w:t>
      </w:r>
    </w:p>
    <w:p w:rsidR="001D5F46" w:rsidRPr="00BE5BBD" w:rsidRDefault="001D5F46" w:rsidP="009947CE">
      <w:pPr>
        <w:pStyle w:val="Default"/>
        <w:spacing w:after="39"/>
        <w:ind w:left="426" w:hanging="426"/>
        <w:jc w:val="both"/>
        <w:rPr>
          <w:rFonts w:ascii="Times New Roman" w:hAnsi="Times New Roman" w:cs="Times New Roman"/>
          <w:color w:val="auto"/>
        </w:rPr>
      </w:pPr>
    </w:p>
    <w:p w:rsidR="001D5F46" w:rsidRDefault="00161B6C" w:rsidP="009947CE">
      <w:pPr>
        <w:pStyle w:val="Default"/>
        <w:ind w:left="426" w:hanging="426"/>
        <w:jc w:val="both"/>
        <w:rPr>
          <w:rFonts w:ascii="Times New Roman" w:hAnsi="Times New Roman" w:cs="Times New Roman"/>
          <w:color w:val="auto"/>
        </w:rPr>
      </w:pPr>
      <w:r w:rsidRPr="00BE5BBD">
        <w:rPr>
          <w:rFonts w:ascii="Times New Roman" w:hAnsi="Times New Roman" w:cs="Times New Roman"/>
          <w:color w:val="auto"/>
        </w:rPr>
        <w:t>Főépület tetőfedésére bitumenes zsindely, mesterséges p</w:t>
      </w:r>
      <w:r w:rsidR="00E311BD" w:rsidRPr="00BE5BBD">
        <w:rPr>
          <w:rFonts w:ascii="Times New Roman" w:hAnsi="Times New Roman" w:cs="Times New Roman"/>
          <w:color w:val="auto"/>
        </w:rPr>
        <w:t xml:space="preserve">ala, alumínium trapézlemez, </w:t>
      </w:r>
      <w:r w:rsidR="0048296E" w:rsidRPr="00BE5BBD">
        <w:rPr>
          <w:rFonts w:ascii="Times New Roman" w:hAnsi="Times New Roman" w:cs="Times New Roman"/>
          <w:color w:val="auto"/>
        </w:rPr>
        <w:t>csillogó lemezfedés</w:t>
      </w:r>
      <w:r w:rsidRPr="00BE5BBD">
        <w:rPr>
          <w:rFonts w:ascii="Times New Roman" w:hAnsi="Times New Roman" w:cs="Times New Roman"/>
          <w:color w:val="auto"/>
        </w:rPr>
        <w:t xml:space="preserve">, hullámlemez és kék színű </w:t>
      </w:r>
      <w:proofErr w:type="spellStart"/>
      <w:r w:rsidRPr="00BE5BBD">
        <w:rPr>
          <w:rFonts w:ascii="Times New Roman" w:hAnsi="Times New Roman" w:cs="Times New Roman"/>
          <w:color w:val="auto"/>
        </w:rPr>
        <w:t>tetőhéjalás</w:t>
      </w:r>
      <w:proofErr w:type="spellEnd"/>
      <w:r w:rsidRPr="00BE5BBD">
        <w:rPr>
          <w:rFonts w:ascii="Times New Roman" w:hAnsi="Times New Roman" w:cs="Times New Roman"/>
          <w:color w:val="auto"/>
        </w:rPr>
        <w:t xml:space="preserve"> alkalmazása nem megengedett.</w:t>
      </w:r>
    </w:p>
    <w:p w:rsidR="00161B6C" w:rsidRPr="00BE5BBD" w:rsidRDefault="00161B6C" w:rsidP="009947CE">
      <w:pPr>
        <w:pStyle w:val="Default"/>
        <w:ind w:left="426" w:hanging="426"/>
        <w:jc w:val="both"/>
        <w:rPr>
          <w:rFonts w:ascii="Times New Roman" w:hAnsi="Times New Roman" w:cs="Times New Roman"/>
          <w:color w:val="auto"/>
        </w:rPr>
      </w:pPr>
      <w:r w:rsidRPr="00BE5BBD">
        <w:rPr>
          <w:rFonts w:ascii="Times New Roman" w:hAnsi="Times New Roman" w:cs="Times New Roman"/>
          <w:color w:val="auto"/>
        </w:rPr>
        <w:t xml:space="preserve"> </w:t>
      </w:r>
    </w:p>
    <w:p w:rsidR="00161B6C" w:rsidRDefault="00161B6C" w:rsidP="007E203C">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11. A településképi szempontból meghatározó területekre vonatkozó általános területi és egyedi követelmények</w:t>
      </w:r>
    </w:p>
    <w:p w:rsidR="001D5F46" w:rsidRDefault="001D5F46" w:rsidP="007E203C">
      <w:pPr>
        <w:pStyle w:val="Default"/>
        <w:spacing w:before="120" w:after="120"/>
        <w:jc w:val="center"/>
        <w:rPr>
          <w:rFonts w:ascii="Times New Roman" w:hAnsi="Times New Roman" w:cs="Times New Roman"/>
          <w:b/>
          <w:color w:val="auto"/>
        </w:rPr>
      </w:pPr>
      <w:r w:rsidRPr="001D5F46">
        <w:rPr>
          <w:rFonts w:ascii="Times New Roman" w:hAnsi="Times New Roman" w:cs="Times New Roman"/>
          <w:b/>
          <w:color w:val="auto"/>
        </w:rPr>
        <w:t>26.§</w:t>
      </w:r>
      <w:r w:rsidR="00F9264E">
        <w:rPr>
          <w:rStyle w:val="Lbjegyzet-hivatkozs"/>
          <w:rFonts w:ascii="Times New Roman" w:hAnsi="Times New Roman" w:cs="Times New Roman"/>
          <w:b/>
          <w:color w:val="auto"/>
        </w:rPr>
        <w:footnoteReference w:id="12"/>
      </w:r>
    </w:p>
    <w:p w:rsidR="00D01FD6" w:rsidRPr="00D01FD6" w:rsidRDefault="00D01FD6" w:rsidP="00D01FD6">
      <w:pPr>
        <w:autoSpaceDE w:val="0"/>
        <w:autoSpaceDN w:val="0"/>
        <w:adjustRightInd w:val="0"/>
        <w:spacing w:after="0" w:line="240" w:lineRule="auto"/>
        <w:jc w:val="both"/>
        <w:rPr>
          <w:rFonts w:ascii="Times New Roman" w:hAnsi="Times New Roman" w:cs="Times New Roman"/>
          <w:sz w:val="24"/>
          <w:szCs w:val="24"/>
        </w:rPr>
      </w:pPr>
      <w:r w:rsidRPr="00DD6581">
        <w:rPr>
          <w:rFonts w:ascii="Times New Roman" w:hAnsi="Times New Roman" w:cs="Times New Roman"/>
          <w:sz w:val="24"/>
          <w:szCs w:val="24"/>
        </w:rPr>
        <w:t>Útcsatlakozásoknál a szabadlátást akadályozó létesítményeket elhelyezni, valamint 0,60 m-nél magasabb növényzetet ültetni tilos</w:t>
      </w:r>
      <w:r>
        <w:rPr>
          <w:rFonts w:ascii="Times New Roman" w:hAnsi="Times New Roman" w:cs="Times New Roman"/>
          <w:sz w:val="24"/>
          <w:szCs w:val="24"/>
        </w:rPr>
        <w:t>.</w:t>
      </w:r>
    </w:p>
    <w:p w:rsidR="001D5F46" w:rsidRPr="001D5F46" w:rsidRDefault="001D5F46" w:rsidP="001D5F46">
      <w:pPr>
        <w:pStyle w:val="Default"/>
        <w:spacing w:after="40"/>
        <w:jc w:val="center"/>
        <w:rPr>
          <w:rFonts w:ascii="Times New Roman" w:hAnsi="Times New Roman" w:cs="Times New Roman"/>
          <w:b/>
          <w:color w:val="auto"/>
        </w:rPr>
      </w:pPr>
      <w:r w:rsidRPr="001D5F46">
        <w:rPr>
          <w:rFonts w:ascii="Times New Roman" w:hAnsi="Times New Roman" w:cs="Times New Roman"/>
          <w:b/>
          <w:color w:val="auto"/>
        </w:rPr>
        <w:t>27.§</w:t>
      </w:r>
    </w:p>
    <w:p w:rsidR="001D5F46" w:rsidRPr="00BE5BBD" w:rsidRDefault="001D5F46" w:rsidP="001D5F46">
      <w:pPr>
        <w:pStyle w:val="Default"/>
        <w:spacing w:after="40"/>
        <w:jc w:val="both"/>
        <w:rPr>
          <w:rFonts w:ascii="Times New Roman" w:hAnsi="Times New Roman" w:cs="Times New Roman"/>
          <w:color w:val="auto"/>
        </w:rPr>
      </w:pPr>
    </w:p>
    <w:p w:rsidR="00161B6C" w:rsidRPr="00BE5BBD" w:rsidRDefault="00161B6C" w:rsidP="009947CE">
      <w:pPr>
        <w:pStyle w:val="Default"/>
        <w:jc w:val="both"/>
        <w:rPr>
          <w:rFonts w:ascii="Times New Roman" w:hAnsi="Times New Roman" w:cs="Times New Roman"/>
          <w:color w:val="auto"/>
        </w:rPr>
      </w:pPr>
      <w:r w:rsidRPr="00BE5BBD">
        <w:rPr>
          <w:rFonts w:ascii="Times New Roman" w:hAnsi="Times New Roman" w:cs="Times New Roman"/>
          <w:color w:val="auto"/>
        </w:rPr>
        <w:t xml:space="preserve">Az épületet az alábbiak alapján kell kialakítani: </w:t>
      </w:r>
    </w:p>
    <w:p w:rsidR="00161B6C" w:rsidRPr="00BE5BBD" w:rsidRDefault="00161B6C" w:rsidP="001D5F46">
      <w:pPr>
        <w:pStyle w:val="Default"/>
        <w:spacing w:after="39"/>
        <w:jc w:val="both"/>
        <w:rPr>
          <w:rFonts w:ascii="Times New Roman" w:hAnsi="Times New Roman" w:cs="Times New Roman"/>
          <w:color w:val="auto"/>
        </w:rPr>
      </w:pPr>
      <w:r w:rsidRPr="00BE5BBD">
        <w:rPr>
          <w:rFonts w:ascii="Times New Roman" w:hAnsi="Times New Roman" w:cs="Times New Roman"/>
          <w:color w:val="auto"/>
        </w:rPr>
        <w:t xml:space="preserve">(1) Főépület tetőkialakítása hagyományos </w:t>
      </w:r>
      <w:proofErr w:type="spellStart"/>
      <w:r w:rsidR="0048296E" w:rsidRPr="00BE5BBD">
        <w:rPr>
          <w:rFonts w:ascii="Times New Roman" w:hAnsi="Times New Roman" w:cs="Times New Roman"/>
          <w:color w:val="auto"/>
        </w:rPr>
        <w:t>magastetős</w:t>
      </w:r>
      <w:proofErr w:type="spellEnd"/>
      <w:r w:rsidR="0048296E" w:rsidRPr="00BE5BBD">
        <w:rPr>
          <w:rFonts w:ascii="Times New Roman" w:hAnsi="Times New Roman" w:cs="Times New Roman"/>
          <w:color w:val="auto"/>
        </w:rPr>
        <w:t xml:space="preserve"> lehet.</w:t>
      </w:r>
    </w:p>
    <w:p w:rsidR="00161B6C" w:rsidRPr="00BE5BBD" w:rsidRDefault="00161B6C" w:rsidP="001D5F46">
      <w:pPr>
        <w:pStyle w:val="Default"/>
        <w:spacing w:after="39"/>
        <w:jc w:val="both"/>
        <w:rPr>
          <w:rFonts w:ascii="Times New Roman" w:hAnsi="Times New Roman" w:cs="Times New Roman"/>
          <w:color w:val="auto"/>
        </w:rPr>
      </w:pPr>
      <w:r w:rsidRPr="00BE5BBD">
        <w:rPr>
          <w:rFonts w:ascii="Times New Roman" w:hAnsi="Times New Roman" w:cs="Times New Roman"/>
          <w:color w:val="auto"/>
        </w:rPr>
        <w:t>(2) Az egy telken lévő építmények tömegeit és homlokzatait (homlo</w:t>
      </w:r>
      <w:r w:rsidR="00C95AD6" w:rsidRPr="00BE5BBD">
        <w:rPr>
          <w:rFonts w:ascii="Times New Roman" w:hAnsi="Times New Roman" w:cs="Times New Roman"/>
          <w:color w:val="auto"/>
        </w:rPr>
        <w:t>kzati színezéseket) úgy kell ki</w:t>
      </w:r>
      <w:r w:rsidRPr="00BE5BBD">
        <w:rPr>
          <w:rFonts w:ascii="Times New Roman" w:hAnsi="Times New Roman" w:cs="Times New Roman"/>
          <w:color w:val="auto"/>
        </w:rPr>
        <w:t>alakítani, hogy azok egymással összhangban legyenek és f</w:t>
      </w:r>
      <w:r w:rsidR="00C95AD6" w:rsidRPr="00BE5BBD">
        <w:rPr>
          <w:rFonts w:ascii="Times New Roman" w:hAnsi="Times New Roman" w:cs="Times New Roman"/>
          <w:color w:val="auto"/>
        </w:rPr>
        <w:t>ormai szempontból egységes épít</w:t>
      </w:r>
      <w:r w:rsidRPr="00BE5BBD">
        <w:rPr>
          <w:rFonts w:ascii="Times New Roman" w:hAnsi="Times New Roman" w:cs="Times New Roman"/>
          <w:color w:val="auto"/>
        </w:rPr>
        <w:t xml:space="preserve">mény-együttes hatását keltsék. </w:t>
      </w:r>
    </w:p>
    <w:p w:rsidR="00161B6C" w:rsidRDefault="00161B6C" w:rsidP="001D5F46">
      <w:pPr>
        <w:pStyle w:val="Default"/>
        <w:jc w:val="both"/>
        <w:rPr>
          <w:rFonts w:ascii="Times New Roman" w:hAnsi="Times New Roman" w:cs="Times New Roman"/>
          <w:color w:val="auto"/>
        </w:rPr>
      </w:pPr>
      <w:r w:rsidRPr="00BE5BBD">
        <w:rPr>
          <w:rFonts w:ascii="Times New Roman" w:hAnsi="Times New Roman" w:cs="Times New Roman"/>
          <w:color w:val="auto"/>
        </w:rPr>
        <w:t>(3) A szomszédos épületek utcai h</w:t>
      </w:r>
      <w:r w:rsidR="0048296E" w:rsidRPr="00BE5BBD">
        <w:rPr>
          <w:rFonts w:ascii="Times New Roman" w:hAnsi="Times New Roman" w:cs="Times New Roman"/>
          <w:color w:val="auto"/>
        </w:rPr>
        <w:t>omlokzatának magassága maximum 1</w:t>
      </w:r>
      <w:r w:rsidRPr="00BE5BBD">
        <w:rPr>
          <w:rFonts w:ascii="Times New Roman" w:hAnsi="Times New Roman" w:cs="Times New Roman"/>
          <w:color w:val="auto"/>
        </w:rPr>
        <w:t xml:space="preserve">,5 méterrel térhet el egy-mástól, valamint tömegformálásukkal és színvilágukkal illeszkedniük kell egymáshoz. </w:t>
      </w:r>
    </w:p>
    <w:p w:rsidR="001D5F46" w:rsidRDefault="001D5F46" w:rsidP="001D5F46">
      <w:pPr>
        <w:pStyle w:val="Default"/>
        <w:jc w:val="both"/>
        <w:rPr>
          <w:rFonts w:ascii="Times New Roman" w:hAnsi="Times New Roman" w:cs="Times New Roman"/>
          <w:color w:val="auto"/>
        </w:rPr>
      </w:pPr>
    </w:p>
    <w:p w:rsidR="001D5F46" w:rsidRPr="001D5F46" w:rsidRDefault="001D5F46" w:rsidP="001D5F46">
      <w:pPr>
        <w:pStyle w:val="Default"/>
        <w:jc w:val="center"/>
        <w:rPr>
          <w:rFonts w:ascii="Times New Roman" w:hAnsi="Times New Roman" w:cs="Times New Roman"/>
          <w:b/>
          <w:color w:val="auto"/>
        </w:rPr>
      </w:pPr>
      <w:r w:rsidRPr="001D5F46">
        <w:rPr>
          <w:rFonts w:ascii="Times New Roman" w:hAnsi="Times New Roman" w:cs="Times New Roman"/>
          <w:b/>
          <w:color w:val="auto"/>
        </w:rPr>
        <w:t>28.§</w:t>
      </w:r>
    </w:p>
    <w:p w:rsidR="001D5F46" w:rsidRPr="00BE5BBD" w:rsidRDefault="001D5F46" w:rsidP="001D5F46">
      <w:pPr>
        <w:pStyle w:val="Default"/>
        <w:jc w:val="both"/>
        <w:rPr>
          <w:rFonts w:ascii="Times New Roman" w:hAnsi="Times New Roman" w:cs="Times New Roman"/>
          <w:color w:val="auto"/>
        </w:rPr>
      </w:pPr>
    </w:p>
    <w:p w:rsidR="00161B6C" w:rsidRPr="00BE5BBD" w:rsidRDefault="00161B6C" w:rsidP="001D5F46">
      <w:pPr>
        <w:pStyle w:val="Default"/>
        <w:jc w:val="both"/>
        <w:rPr>
          <w:rFonts w:ascii="Times New Roman" w:hAnsi="Times New Roman" w:cs="Times New Roman"/>
          <w:color w:val="auto"/>
        </w:rPr>
      </w:pPr>
      <w:r w:rsidRPr="00BE5BBD">
        <w:rPr>
          <w:rFonts w:ascii="Times New Roman" w:hAnsi="Times New Roman" w:cs="Times New Roman"/>
          <w:color w:val="auto"/>
        </w:rPr>
        <w:t>(1) Közterületeken a légvezetéktől mentes útszakaszokon gondoskodni kell ő</w:t>
      </w:r>
      <w:r w:rsidR="009947CE" w:rsidRPr="00BE5BBD">
        <w:rPr>
          <w:rFonts w:ascii="Times New Roman" w:hAnsi="Times New Roman" w:cs="Times New Roman"/>
          <w:color w:val="auto"/>
        </w:rPr>
        <w:t>shonos, a tájkarak</w:t>
      </w:r>
      <w:r w:rsidRPr="00BE5BBD">
        <w:rPr>
          <w:rFonts w:ascii="Times New Roman" w:hAnsi="Times New Roman" w:cs="Times New Roman"/>
          <w:color w:val="auto"/>
        </w:rPr>
        <w:t>tert jellemző fasor telepítéséről, valamint a növényállomány megőrzéséről, növelésérő</w:t>
      </w:r>
      <w:r w:rsidR="009947CE" w:rsidRPr="00BE5BBD">
        <w:rPr>
          <w:rFonts w:ascii="Times New Roman" w:hAnsi="Times New Roman" w:cs="Times New Roman"/>
          <w:color w:val="auto"/>
        </w:rPr>
        <w:t>l, ami</w:t>
      </w:r>
      <w:r w:rsidRPr="00BE5BBD">
        <w:rPr>
          <w:rFonts w:ascii="Times New Roman" w:hAnsi="Times New Roman" w:cs="Times New Roman"/>
          <w:color w:val="auto"/>
        </w:rPr>
        <w:t xml:space="preserve">nek érdekében a tulajdonos köteles a zöldfelületeket: </w:t>
      </w:r>
    </w:p>
    <w:p w:rsidR="00161B6C" w:rsidRPr="00BE5BBD" w:rsidRDefault="00161B6C" w:rsidP="001D5F46">
      <w:pPr>
        <w:pStyle w:val="Default"/>
        <w:spacing w:after="18"/>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 mindenkori szakmai szempontoknak megfelelően jó karban tartani vagy tartatni </w:t>
      </w:r>
    </w:p>
    <w:p w:rsidR="00161B6C" w:rsidRPr="00BE5BBD" w:rsidRDefault="00161B6C" w:rsidP="001D5F46">
      <w:pPr>
        <w:pStyle w:val="Default"/>
        <w:spacing w:after="18"/>
        <w:ind w:firstLine="708"/>
        <w:jc w:val="both"/>
        <w:rPr>
          <w:rFonts w:ascii="Times New Roman" w:hAnsi="Times New Roman" w:cs="Times New Roman"/>
          <w:color w:val="auto"/>
        </w:rPr>
      </w:pPr>
      <w:r w:rsidRPr="00BE5BBD">
        <w:rPr>
          <w:rFonts w:ascii="Times New Roman" w:hAnsi="Times New Roman" w:cs="Times New Roman"/>
          <w:color w:val="auto"/>
        </w:rPr>
        <w:t xml:space="preserve">b) a kórokozóktól, a kártevőktől és szakszerűtlen kezelésektől megóvni, továbbá </w:t>
      </w:r>
    </w:p>
    <w:p w:rsidR="00161B6C" w:rsidRPr="00BE5BBD" w:rsidRDefault="00161B6C" w:rsidP="001D5F46">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c) fejleszteni, megfelelően tartani és felújítani. </w:t>
      </w:r>
    </w:p>
    <w:p w:rsidR="00161B6C" w:rsidRPr="00BE5BBD" w:rsidRDefault="00161B6C" w:rsidP="001D5F46">
      <w:pPr>
        <w:pStyle w:val="Default"/>
        <w:jc w:val="both"/>
        <w:rPr>
          <w:rFonts w:ascii="Times New Roman" w:hAnsi="Times New Roman" w:cs="Times New Roman"/>
          <w:color w:val="auto"/>
        </w:rPr>
      </w:pPr>
      <w:r w:rsidRPr="00BE5BBD">
        <w:rPr>
          <w:rFonts w:ascii="Times New Roman" w:hAnsi="Times New Roman" w:cs="Times New Roman"/>
          <w:color w:val="auto"/>
        </w:rPr>
        <w:t xml:space="preserve">(2) Az (1) bekezdés szerinti jó karbantartásnak minősül a fás szárú növény: </w:t>
      </w:r>
    </w:p>
    <w:p w:rsidR="00161B6C" w:rsidRPr="00BE5BBD" w:rsidRDefault="00161B6C" w:rsidP="001D5F46">
      <w:pPr>
        <w:pStyle w:val="Default"/>
        <w:spacing w:after="18"/>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fajtatulajdonságainak és növekedési jellemzőinek megfelelő metszése, ifjítása </w:t>
      </w:r>
    </w:p>
    <w:p w:rsidR="00161B6C" w:rsidRPr="00BE5BBD" w:rsidRDefault="00161B6C" w:rsidP="001D5F46">
      <w:pPr>
        <w:pStyle w:val="Default"/>
        <w:spacing w:after="18"/>
        <w:ind w:firstLine="708"/>
        <w:jc w:val="both"/>
        <w:rPr>
          <w:rFonts w:ascii="Times New Roman" w:hAnsi="Times New Roman" w:cs="Times New Roman"/>
          <w:color w:val="auto"/>
        </w:rPr>
      </w:pPr>
      <w:r w:rsidRPr="00BE5BBD">
        <w:rPr>
          <w:rFonts w:ascii="Times New Roman" w:hAnsi="Times New Roman" w:cs="Times New Roman"/>
          <w:color w:val="auto"/>
        </w:rPr>
        <w:t xml:space="preserve">b) öntözési lehetőségének biztosítása, továbbá </w:t>
      </w:r>
    </w:p>
    <w:p w:rsidR="009947CE" w:rsidRDefault="00161B6C" w:rsidP="001D5F46">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c) eltávolítása kiszáradás esetén </w:t>
      </w:r>
    </w:p>
    <w:p w:rsidR="001D5F46" w:rsidRDefault="001D5F46" w:rsidP="001D5F46">
      <w:pPr>
        <w:pStyle w:val="Default"/>
        <w:jc w:val="both"/>
        <w:rPr>
          <w:rFonts w:ascii="Times New Roman" w:hAnsi="Times New Roman" w:cs="Times New Roman"/>
          <w:color w:val="auto"/>
        </w:rPr>
      </w:pPr>
    </w:p>
    <w:p w:rsidR="0044529C" w:rsidRDefault="0044529C" w:rsidP="001D5F46">
      <w:pPr>
        <w:pStyle w:val="Default"/>
        <w:jc w:val="both"/>
        <w:rPr>
          <w:rFonts w:ascii="Times New Roman" w:hAnsi="Times New Roman" w:cs="Times New Roman"/>
          <w:color w:val="auto"/>
        </w:rPr>
      </w:pPr>
    </w:p>
    <w:p w:rsidR="0044529C" w:rsidRDefault="0044529C" w:rsidP="001D5F46">
      <w:pPr>
        <w:pStyle w:val="Default"/>
        <w:jc w:val="both"/>
        <w:rPr>
          <w:rFonts w:ascii="Times New Roman" w:hAnsi="Times New Roman" w:cs="Times New Roman"/>
          <w:color w:val="auto"/>
        </w:rPr>
      </w:pPr>
    </w:p>
    <w:p w:rsidR="0044529C" w:rsidRPr="00BE5BBD" w:rsidRDefault="0044529C" w:rsidP="001D5F46">
      <w:pPr>
        <w:pStyle w:val="Default"/>
        <w:jc w:val="both"/>
        <w:rPr>
          <w:rFonts w:ascii="Times New Roman" w:hAnsi="Times New Roman" w:cs="Times New Roman"/>
          <w:color w:val="auto"/>
        </w:rPr>
      </w:pPr>
    </w:p>
    <w:p w:rsidR="009947CE" w:rsidRDefault="009947CE" w:rsidP="001D5F46">
      <w:pPr>
        <w:pStyle w:val="Default"/>
        <w:jc w:val="center"/>
        <w:rPr>
          <w:rFonts w:ascii="Times New Roman" w:hAnsi="Times New Roman" w:cs="Times New Roman"/>
          <w:b/>
          <w:color w:val="auto"/>
        </w:rPr>
      </w:pPr>
      <w:r w:rsidRPr="001D5F46">
        <w:rPr>
          <w:rFonts w:ascii="Times New Roman" w:hAnsi="Times New Roman" w:cs="Times New Roman"/>
          <w:b/>
          <w:color w:val="auto"/>
        </w:rPr>
        <w:lastRenderedPageBreak/>
        <w:t>29.§</w:t>
      </w:r>
    </w:p>
    <w:p w:rsidR="001D5F46" w:rsidRDefault="001D5F46" w:rsidP="001D5F46">
      <w:pPr>
        <w:pStyle w:val="Default"/>
        <w:jc w:val="center"/>
        <w:rPr>
          <w:rFonts w:ascii="Times New Roman" w:hAnsi="Times New Roman" w:cs="Times New Roman"/>
          <w:b/>
          <w:color w:val="auto"/>
        </w:rPr>
      </w:pPr>
    </w:p>
    <w:p w:rsidR="00D01FD6" w:rsidRPr="00DD6581" w:rsidRDefault="009947CE" w:rsidP="00D01FD6">
      <w:pPr>
        <w:autoSpaceDE w:val="0"/>
        <w:autoSpaceDN w:val="0"/>
        <w:adjustRightInd w:val="0"/>
        <w:spacing w:after="0" w:line="240" w:lineRule="auto"/>
        <w:jc w:val="both"/>
        <w:rPr>
          <w:rFonts w:ascii="Times New Roman" w:hAnsi="Times New Roman" w:cs="Times New Roman"/>
          <w:sz w:val="24"/>
          <w:szCs w:val="24"/>
        </w:rPr>
      </w:pPr>
      <w:r w:rsidRPr="00BE5BBD">
        <w:rPr>
          <w:rFonts w:ascii="Times New Roman" w:hAnsi="Times New Roman" w:cs="Times New Roman"/>
        </w:rPr>
        <w:t xml:space="preserve">(1) </w:t>
      </w:r>
      <w:r w:rsidR="00D01FD6">
        <w:rPr>
          <w:rStyle w:val="Lbjegyzet-hivatkozs"/>
          <w:rFonts w:ascii="Times New Roman" w:hAnsi="Times New Roman" w:cs="Times New Roman"/>
        </w:rPr>
        <w:footnoteReference w:id="13"/>
      </w:r>
      <w:r w:rsidR="00D01FD6">
        <w:rPr>
          <w:rFonts w:ascii="Times New Roman" w:hAnsi="Times New Roman" w:cs="Times New Roman"/>
        </w:rPr>
        <w:t xml:space="preserve"> </w:t>
      </w:r>
      <w:r w:rsidR="00D01FD6" w:rsidRPr="00DD6581">
        <w:rPr>
          <w:rFonts w:ascii="Times New Roman" w:hAnsi="Times New Roman" w:cs="Times New Roman"/>
          <w:sz w:val="24"/>
          <w:szCs w:val="24"/>
        </w:rPr>
        <w:t xml:space="preserve">A lakótelkek előtti közterületi sávokon növényzet ültetése kétszintűen, az alábbiak szerint, az alábbi ültetési távolsággal történhet: </w:t>
      </w:r>
    </w:p>
    <w:p w:rsidR="00D01FD6" w:rsidRPr="00DD6581" w:rsidRDefault="00D01FD6" w:rsidP="00D01FD6">
      <w:pPr>
        <w:autoSpaceDE w:val="0"/>
        <w:autoSpaceDN w:val="0"/>
        <w:adjustRightInd w:val="0"/>
        <w:spacing w:after="0" w:line="240" w:lineRule="auto"/>
        <w:jc w:val="both"/>
        <w:rPr>
          <w:rFonts w:ascii="Times New Roman" w:hAnsi="Times New Roman" w:cs="Times New Roman"/>
          <w:sz w:val="24"/>
          <w:szCs w:val="24"/>
        </w:rPr>
      </w:pPr>
      <w:proofErr w:type="gramStart"/>
      <w:r w:rsidRPr="00DD6581">
        <w:rPr>
          <w:rFonts w:ascii="Times New Roman" w:hAnsi="Times New Roman" w:cs="Times New Roman"/>
          <w:sz w:val="24"/>
          <w:szCs w:val="24"/>
        </w:rPr>
        <w:t>a</w:t>
      </w:r>
      <w:proofErr w:type="gramEnd"/>
      <w:r w:rsidRPr="00DD6581">
        <w:rPr>
          <w:rFonts w:ascii="Times New Roman" w:hAnsi="Times New Roman" w:cs="Times New Roman"/>
          <w:sz w:val="24"/>
          <w:szCs w:val="24"/>
        </w:rPr>
        <w:t xml:space="preserve">) gázvezetékről 2,0 méter </w:t>
      </w:r>
    </w:p>
    <w:p w:rsidR="00D01FD6" w:rsidRPr="00DD6581" w:rsidRDefault="00D01FD6" w:rsidP="00D01FD6">
      <w:pPr>
        <w:autoSpaceDE w:val="0"/>
        <w:autoSpaceDN w:val="0"/>
        <w:adjustRightInd w:val="0"/>
        <w:spacing w:after="18" w:line="240" w:lineRule="auto"/>
        <w:jc w:val="both"/>
        <w:rPr>
          <w:rFonts w:ascii="Times New Roman" w:hAnsi="Times New Roman" w:cs="Times New Roman"/>
          <w:sz w:val="24"/>
          <w:szCs w:val="24"/>
        </w:rPr>
      </w:pPr>
      <w:r w:rsidRPr="00DD6581">
        <w:rPr>
          <w:rFonts w:ascii="Times New Roman" w:hAnsi="Times New Roman" w:cs="Times New Roman"/>
          <w:sz w:val="24"/>
          <w:szCs w:val="24"/>
        </w:rPr>
        <w:t xml:space="preserve">b) egyéb vezetéktől, csapadékvíz elvezető ároktól 1,0 méter </w:t>
      </w:r>
    </w:p>
    <w:p w:rsidR="00D01FD6" w:rsidRPr="00DD6581" w:rsidRDefault="00D01FD6" w:rsidP="00D01FD6">
      <w:pPr>
        <w:autoSpaceDE w:val="0"/>
        <w:autoSpaceDN w:val="0"/>
        <w:adjustRightInd w:val="0"/>
        <w:spacing w:after="18" w:line="240" w:lineRule="auto"/>
        <w:jc w:val="both"/>
        <w:rPr>
          <w:rFonts w:ascii="Times New Roman" w:hAnsi="Times New Roman" w:cs="Times New Roman"/>
          <w:sz w:val="24"/>
          <w:szCs w:val="24"/>
        </w:rPr>
      </w:pPr>
      <w:r w:rsidRPr="00DD6581">
        <w:rPr>
          <w:rFonts w:ascii="Times New Roman" w:hAnsi="Times New Roman" w:cs="Times New Roman"/>
          <w:sz w:val="24"/>
          <w:szCs w:val="24"/>
        </w:rPr>
        <w:t xml:space="preserve">c) fák közötti ültetési távolság alacsony növekedésű fa esetén, 5,0 -6,0 méter, magas növekedésű fa esetén 6,0 -10,0 méter </w:t>
      </w:r>
    </w:p>
    <w:p w:rsidR="00D01FD6" w:rsidRPr="00DD6581" w:rsidRDefault="00D01FD6" w:rsidP="00D01FD6">
      <w:pPr>
        <w:autoSpaceDE w:val="0"/>
        <w:autoSpaceDN w:val="0"/>
        <w:adjustRightInd w:val="0"/>
        <w:spacing w:after="18" w:line="240" w:lineRule="auto"/>
        <w:jc w:val="both"/>
        <w:rPr>
          <w:rFonts w:ascii="Times New Roman" w:hAnsi="Times New Roman" w:cs="Times New Roman"/>
          <w:sz w:val="24"/>
          <w:szCs w:val="24"/>
        </w:rPr>
      </w:pPr>
      <w:r w:rsidRPr="00DD6581">
        <w:rPr>
          <w:rFonts w:ascii="Times New Roman" w:hAnsi="Times New Roman" w:cs="Times New Roman"/>
          <w:sz w:val="24"/>
          <w:szCs w:val="24"/>
        </w:rPr>
        <w:t xml:space="preserve">d) kiskoronás fa telekhatártól, épülettől legalább 2,0 méterre, ajtó, ablak elé legkevesebb 2,5 méterre, kapubehajtótól legkevesebb 0,8 méterre </w:t>
      </w:r>
    </w:p>
    <w:p w:rsidR="00D01FD6" w:rsidRPr="00DD6581" w:rsidRDefault="00D01FD6" w:rsidP="00D01FD6">
      <w:pPr>
        <w:autoSpaceDE w:val="0"/>
        <w:autoSpaceDN w:val="0"/>
        <w:adjustRightInd w:val="0"/>
        <w:spacing w:after="18" w:line="240" w:lineRule="auto"/>
        <w:jc w:val="both"/>
        <w:rPr>
          <w:rFonts w:ascii="Times New Roman" w:hAnsi="Times New Roman" w:cs="Times New Roman"/>
          <w:sz w:val="24"/>
          <w:szCs w:val="24"/>
        </w:rPr>
      </w:pPr>
      <w:proofErr w:type="gramStart"/>
      <w:r w:rsidRPr="00DD6581">
        <w:rPr>
          <w:rFonts w:ascii="Times New Roman" w:hAnsi="Times New Roman" w:cs="Times New Roman"/>
          <w:sz w:val="24"/>
          <w:szCs w:val="24"/>
        </w:rPr>
        <w:t>e</w:t>
      </w:r>
      <w:proofErr w:type="gramEnd"/>
      <w:r w:rsidRPr="00DD6581">
        <w:rPr>
          <w:rFonts w:ascii="Times New Roman" w:hAnsi="Times New Roman" w:cs="Times New Roman"/>
          <w:sz w:val="24"/>
          <w:szCs w:val="24"/>
        </w:rPr>
        <w:t xml:space="preserve">) középkoronájú fa telekhatártól, épülettől legalább 2,5 méterre, ajtó, ablak elé legkevesebb 3,0 méterre, kapubehajtótól legkevesebb 1,0 méterre </w:t>
      </w:r>
    </w:p>
    <w:p w:rsidR="00D01FD6" w:rsidRPr="00DD6581" w:rsidRDefault="00D01FD6" w:rsidP="00D01FD6">
      <w:pPr>
        <w:autoSpaceDE w:val="0"/>
        <w:autoSpaceDN w:val="0"/>
        <w:adjustRightInd w:val="0"/>
        <w:spacing w:after="0" w:line="240" w:lineRule="auto"/>
        <w:jc w:val="both"/>
        <w:rPr>
          <w:rFonts w:ascii="Times New Roman" w:hAnsi="Times New Roman" w:cs="Times New Roman"/>
          <w:sz w:val="24"/>
          <w:szCs w:val="24"/>
        </w:rPr>
      </w:pPr>
      <w:proofErr w:type="gramStart"/>
      <w:r w:rsidRPr="00DD6581">
        <w:rPr>
          <w:rFonts w:ascii="Times New Roman" w:hAnsi="Times New Roman" w:cs="Times New Roman"/>
          <w:sz w:val="24"/>
          <w:szCs w:val="24"/>
        </w:rPr>
        <w:t>f</w:t>
      </w:r>
      <w:proofErr w:type="gramEnd"/>
      <w:r w:rsidRPr="00DD6581">
        <w:rPr>
          <w:rFonts w:ascii="Times New Roman" w:hAnsi="Times New Roman" w:cs="Times New Roman"/>
          <w:sz w:val="24"/>
          <w:szCs w:val="24"/>
        </w:rPr>
        <w:t>) nagykoronájú fa telekhatártól, épülettől legalább 3,0 méterre, ajtó, ablak elé legkevesebb 3,5 méterre, kapubehajtótól legk</w:t>
      </w:r>
      <w:r>
        <w:rPr>
          <w:rFonts w:ascii="Times New Roman" w:hAnsi="Times New Roman" w:cs="Times New Roman"/>
          <w:sz w:val="24"/>
          <w:szCs w:val="24"/>
        </w:rPr>
        <w:t>evesebb 1,5 méterre ültethető.</w:t>
      </w:r>
    </w:p>
    <w:p w:rsidR="001D5F46" w:rsidRDefault="001D5F46" w:rsidP="001D5F46">
      <w:pPr>
        <w:pStyle w:val="Default"/>
        <w:jc w:val="both"/>
        <w:rPr>
          <w:rFonts w:ascii="Times New Roman" w:hAnsi="Times New Roman" w:cs="Times New Roman"/>
          <w:color w:val="auto"/>
        </w:rPr>
      </w:pPr>
    </w:p>
    <w:p w:rsidR="001D5F46" w:rsidRPr="001D5F46" w:rsidRDefault="001D5F46" w:rsidP="001D5F46">
      <w:pPr>
        <w:pStyle w:val="Default"/>
        <w:jc w:val="center"/>
        <w:rPr>
          <w:rFonts w:ascii="Times New Roman" w:hAnsi="Times New Roman" w:cs="Times New Roman"/>
          <w:b/>
          <w:color w:val="auto"/>
        </w:rPr>
      </w:pPr>
      <w:r w:rsidRPr="001D5F46">
        <w:rPr>
          <w:rFonts w:ascii="Times New Roman" w:hAnsi="Times New Roman" w:cs="Times New Roman"/>
          <w:b/>
          <w:color w:val="auto"/>
        </w:rPr>
        <w:t>30.§</w:t>
      </w:r>
    </w:p>
    <w:p w:rsidR="001D5F46" w:rsidRPr="00BE5BBD" w:rsidRDefault="001D5F46" w:rsidP="001D5F46">
      <w:pPr>
        <w:pStyle w:val="Default"/>
        <w:jc w:val="both"/>
        <w:rPr>
          <w:rFonts w:ascii="Times New Roman" w:hAnsi="Times New Roman" w:cs="Times New Roman"/>
          <w:color w:val="auto"/>
        </w:rPr>
      </w:pPr>
    </w:p>
    <w:p w:rsidR="009947CE" w:rsidRPr="00BE5BBD" w:rsidRDefault="001D5F46" w:rsidP="009947CE">
      <w:pPr>
        <w:pStyle w:val="Default"/>
        <w:jc w:val="both"/>
        <w:rPr>
          <w:rFonts w:ascii="Times New Roman" w:hAnsi="Times New Roman" w:cs="Times New Roman"/>
          <w:color w:val="auto"/>
        </w:rPr>
      </w:pPr>
      <w:r>
        <w:rPr>
          <w:rFonts w:ascii="Times New Roman" w:hAnsi="Times New Roman" w:cs="Times New Roman"/>
          <w:color w:val="auto"/>
        </w:rPr>
        <w:t xml:space="preserve">(1) </w:t>
      </w:r>
      <w:r w:rsidR="009947CE" w:rsidRPr="00BE5BBD">
        <w:rPr>
          <w:rFonts w:ascii="Times New Roman" w:hAnsi="Times New Roman" w:cs="Times New Roman"/>
          <w:color w:val="auto"/>
        </w:rPr>
        <w:t xml:space="preserve">Nyílt csapadékvíz elvezető árkok kialakításánál: </w:t>
      </w:r>
    </w:p>
    <w:p w:rsidR="009947CE" w:rsidRPr="00BE5BBD" w:rsidRDefault="009947CE" w:rsidP="001D5F46">
      <w:pPr>
        <w:pStyle w:val="Default"/>
        <w:spacing w:after="17"/>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megfelelő keresztmetszetű árok kialakítás és jó karbantartása, </w:t>
      </w:r>
    </w:p>
    <w:p w:rsidR="009947CE" w:rsidRPr="00BE5BBD" w:rsidRDefault="009947CE" w:rsidP="001D5F46">
      <w:pPr>
        <w:pStyle w:val="Default"/>
        <w:ind w:left="708"/>
        <w:jc w:val="both"/>
        <w:rPr>
          <w:rFonts w:ascii="Times New Roman" w:hAnsi="Times New Roman" w:cs="Times New Roman"/>
          <w:color w:val="auto"/>
        </w:rPr>
      </w:pPr>
      <w:r w:rsidRPr="00BE5BBD">
        <w:rPr>
          <w:rFonts w:ascii="Times New Roman" w:hAnsi="Times New Roman" w:cs="Times New Roman"/>
          <w:color w:val="auto"/>
        </w:rPr>
        <w:t xml:space="preserve">b) csapadékvizek helyben tartása érdekében az új vízelvezető árkok építésénél vízáteresztő természetes anyagok használata szükséges. </w:t>
      </w:r>
    </w:p>
    <w:p w:rsidR="009947CE" w:rsidRPr="00BE5BBD" w:rsidRDefault="009947CE" w:rsidP="001D5F46">
      <w:pPr>
        <w:pStyle w:val="Default"/>
        <w:spacing w:after="19"/>
        <w:jc w:val="both"/>
        <w:rPr>
          <w:rFonts w:ascii="Times New Roman" w:hAnsi="Times New Roman" w:cs="Times New Roman"/>
          <w:color w:val="auto"/>
        </w:rPr>
      </w:pPr>
      <w:r w:rsidRPr="00BE5BBD">
        <w:rPr>
          <w:rFonts w:ascii="Times New Roman" w:hAnsi="Times New Roman" w:cs="Times New Roman"/>
          <w:color w:val="auto"/>
        </w:rPr>
        <w:t xml:space="preserve">(2) Kertek zöldfelületének kialakításánál a </w:t>
      </w:r>
      <w:r w:rsidRPr="00BE5BBD">
        <w:rPr>
          <w:rFonts w:ascii="Times New Roman" w:hAnsi="Times New Roman" w:cs="Times New Roman"/>
          <w:b/>
          <w:bCs/>
          <w:color w:val="auto"/>
        </w:rPr>
        <w:t xml:space="preserve">3. és 4. számú melléklet </w:t>
      </w:r>
      <w:r w:rsidRPr="00BE5BBD">
        <w:rPr>
          <w:rFonts w:ascii="Times New Roman" w:hAnsi="Times New Roman" w:cs="Times New Roman"/>
          <w:color w:val="auto"/>
        </w:rPr>
        <w:t xml:space="preserve">szerinti növénylistákat kell figyelembe venni. </w:t>
      </w:r>
    </w:p>
    <w:p w:rsidR="001D5F46" w:rsidRDefault="009947CE" w:rsidP="001D5F46">
      <w:pPr>
        <w:pStyle w:val="Default"/>
        <w:jc w:val="both"/>
        <w:rPr>
          <w:rFonts w:ascii="Times New Roman" w:hAnsi="Times New Roman" w:cs="Times New Roman"/>
          <w:color w:val="auto"/>
        </w:rPr>
      </w:pPr>
      <w:r w:rsidRPr="00BE5BBD">
        <w:rPr>
          <w:rFonts w:ascii="Times New Roman" w:hAnsi="Times New Roman" w:cs="Times New Roman"/>
          <w:color w:val="auto"/>
        </w:rPr>
        <w:t>(3) A lakóterületek megengedett zöldfelületének minden 100 m</w:t>
      </w:r>
      <w:r w:rsidRPr="00BE5BBD">
        <w:rPr>
          <w:rFonts w:ascii="Times New Roman" w:hAnsi="Times New Roman" w:cs="Times New Roman"/>
          <w:color w:val="auto"/>
          <w:vertAlign w:val="superscript"/>
        </w:rPr>
        <w:t>2</w:t>
      </w:r>
      <w:r w:rsidRPr="00BE5BBD">
        <w:rPr>
          <w:rFonts w:ascii="Times New Roman" w:hAnsi="Times New Roman" w:cs="Times New Roman"/>
          <w:color w:val="auto"/>
        </w:rPr>
        <w:t xml:space="preserve">-e után legalább egy, nagy lomb-koronájú fa ültetése szükséges. </w:t>
      </w:r>
    </w:p>
    <w:p w:rsidR="001D5F46" w:rsidRPr="00BE5BBD" w:rsidRDefault="001D5F46" w:rsidP="001D5F46">
      <w:pPr>
        <w:pStyle w:val="Default"/>
        <w:jc w:val="both"/>
        <w:rPr>
          <w:rFonts w:ascii="Times New Roman" w:hAnsi="Times New Roman" w:cs="Times New Roman"/>
          <w:color w:val="auto"/>
        </w:rPr>
      </w:pPr>
    </w:p>
    <w:p w:rsidR="009947CE" w:rsidRDefault="009947CE" w:rsidP="001D5F46">
      <w:pPr>
        <w:pStyle w:val="Default"/>
        <w:jc w:val="center"/>
        <w:rPr>
          <w:rFonts w:ascii="Times New Roman" w:hAnsi="Times New Roman" w:cs="Times New Roman"/>
          <w:b/>
          <w:color w:val="auto"/>
        </w:rPr>
      </w:pPr>
      <w:r w:rsidRPr="001D5F46">
        <w:rPr>
          <w:rFonts w:ascii="Times New Roman" w:hAnsi="Times New Roman" w:cs="Times New Roman"/>
          <w:b/>
          <w:color w:val="auto"/>
        </w:rPr>
        <w:t>31.§</w:t>
      </w:r>
    </w:p>
    <w:p w:rsidR="001D5F46" w:rsidRDefault="001D5F46" w:rsidP="001D5F46">
      <w:pPr>
        <w:pStyle w:val="Default"/>
        <w:jc w:val="center"/>
        <w:rPr>
          <w:rFonts w:ascii="Times New Roman" w:hAnsi="Times New Roman" w:cs="Times New Roman"/>
          <w:b/>
          <w:color w:val="auto"/>
        </w:rPr>
      </w:pPr>
    </w:p>
    <w:p w:rsidR="009947CE" w:rsidRPr="00BE5BBD" w:rsidRDefault="009947CE" w:rsidP="001D5F46">
      <w:pPr>
        <w:pStyle w:val="Default"/>
        <w:jc w:val="both"/>
        <w:rPr>
          <w:rFonts w:ascii="Times New Roman" w:hAnsi="Times New Roman" w:cs="Times New Roman"/>
          <w:color w:val="auto"/>
        </w:rPr>
      </w:pPr>
      <w:r w:rsidRPr="00BE5BBD">
        <w:rPr>
          <w:rFonts w:ascii="Times New Roman" w:hAnsi="Times New Roman" w:cs="Times New Roman"/>
          <w:color w:val="auto"/>
        </w:rPr>
        <w:t xml:space="preserve">Új épületek kialakításánál, a meglévő házak átépítésénél az alábbiakat kell figyelembe venni: </w:t>
      </w:r>
    </w:p>
    <w:p w:rsidR="009947CE" w:rsidRPr="00BE5BBD" w:rsidRDefault="009947CE" w:rsidP="001D5F46">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az épületek utcai homlokzatának arányrendszere igazodjon a környezethez, az épületek magassága és szélessége 1: 1,5 arányú legyen, </w:t>
      </w:r>
    </w:p>
    <w:p w:rsidR="009947CE" w:rsidRPr="00BE5BBD" w:rsidRDefault="009947CE" w:rsidP="001D5F46">
      <w:pPr>
        <w:pStyle w:val="Default"/>
        <w:spacing w:after="30"/>
        <w:ind w:firstLine="708"/>
        <w:jc w:val="both"/>
        <w:rPr>
          <w:rFonts w:ascii="Times New Roman" w:hAnsi="Times New Roman" w:cs="Times New Roman"/>
          <w:color w:val="auto"/>
        </w:rPr>
      </w:pPr>
      <w:r w:rsidRPr="00BE5BBD">
        <w:rPr>
          <w:rFonts w:ascii="Times New Roman" w:hAnsi="Times New Roman" w:cs="Times New Roman"/>
          <w:color w:val="auto"/>
        </w:rPr>
        <w:t xml:space="preserve">b) a területeken csak </w:t>
      </w:r>
      <w:proofErr w:type="spellStart"/>
      <w:r w:rsidRPr="00BE5BBD">
        <w:rPr>
          <w:rFonts w:ascii="Times New Roman" w:hAnsi="Times New Roman" w:cs="Times New Roman"/>
          <w:color w:val="auto"/>
        </w:rPr>
        <w:t>magastetős</w:t>
      </w:r>
      <w:proofErr w:type="spellEnd"/>
      <w:r w:rsidRPr="00BE5BBD">
        <w:rPr>
          <w:rFonts w:ascii="Times New Roman" w:hAnsi="Times New Roman" w:cs="Times New Roman"/>
          <w:color w:val="auto"/>
        </w:rPr>
        <w:t xml:space="preserve"> épületek épülhetnek, </w:t>
      </w:r>
    </w:p>
    <w:p w:rsidR="003C105B" w:rsidRPr="00BE5BBD" w:rsidRDefault="009947CE" w:rsidP="001D5F46">
      <w:pPr>
        <w:pStyle w:val="Default"/>
        <w:spacing w:after="30"/>
        <w:ind w:firstLine="708"/>
        <w:jc w:val="both"/>
        <w:rPr>
          <w:rFonts w:ascii="Times New Roman" w:hAnsi="Times New Roman" w:cs="Times New Roman"/>
        </w:rPr>
      </w:pPr>
      <w:r w:rsidRPr="00BE5BBD">
        <w:rPr>
          <w:rFonts w:ascii="Times New Roman" w:hAnsi="Times New Roman" w:cs="Times New Roman"/>
          <w:color w:val="auto"/>
        </w:rPr>
        <w:t xml:space="preserve">c) </w:t>
      </w:r>
      <w:r w:rsidR="003C105B" w:rsidRPr="00BE5BBD">
        <w:rPr>
          <w:rFonts w:ascii="Times New Roman" w:hAnsi="Times New Roman" w:cs="Times New Roman"/>
        </w:rPr>
        <w:t xml:space="preserve">oromfalas vagy lekontyolt tetőszerkezetű épület is egyaránt építhető </w:t>
      </w:r>
    </w:p>
    <w:p w:rsidR="009947CE" w:rsidRPr="00BE5BBD" w:rsidRDefault="009947CE" w:rsidP="001D5F46">
      <w:pPr>
        <w:pStyle w:val="Default"/>
        <w:spacing w:after="30"/>
        <w:ind w:left="708"/>
        <w:jc w:val="both"/>
        <w:rPr>
          <w:rFonts w:ascii="Times New Roman" w:hAnsi="Times New Roman" w:cs="Times New Roman"/>
          <w:color w:val="auto"/>
        </w:rPr>
      </w:pPr>
      <w:r w:rsidRPr="00BE5BBD">
        <w:rPr>
          <w:rFonts w:ascii="Times New Roman" w:hAnsi="Times New Roman" w:cs="Times New Roman"/>
          <w:color w:val="auto"/>
        </w:rPr>
        <w:t xml:space="preserve">d) a meglévő, értékes beépítésű területen álló épületeknél a nyílászárók felújításánál, </w:t>
      </w:r>
      <w:r w:rsidR="00071B8B" w:rsidRPr="00BE5BBD">
        <w:rPr>
          <w:rFonts w:ascii="Times New Roman" w:hAnsi="Times New Roman" w:cs="Times New Roman"/>
          <w:color w:val="auto"/>
        </w:rPr>
        <w:t>cseréjé</w:t>
      </w:r>
      <w:r w:rsidRPr="00BE5BBD">
        <w:rPr>
          <w:rFonts w:ascii="Times New Roman" w:hAnsi="Times New Roman" w:cs="Times New Roman"/>
          <w:color w:val="auto"/>
        </w:rPr>
        <w:t>nél a történelmileg kialakult hagyomány szerinti ajtók – a</w:t>
      </w:r>
      <w:r w:rsidR="00071B8B" w:rsidRPr="00BE5BBD">
        <w:rPr>
          <w:rFonts w:ascii="Times New Roman" w:hAnsi="Times New Roman" w:cs="Times New Roman"/>
          <w:color w:val="auto"/>
        </w:rPr>
        <w:t xml:space="preserve">blakok arányát és számát </w:t>
      </w:r>
      <w:r w:rsidRPr="00BE5BBD">
        <w:rPr>
          <w:rFonts w:ascii="Times New Roman" w:hAnsi="Times New Roman" w:cs="Times New Roman"/>
          <w:color w:val="auto"/>
        </w:rPr>
        <w:t xml:space="preserve">meg kell őrizni, </w:t>
      </w:r>
    </w:p>
    <w:p w:rsidR="009947CE" w:rsidRPr="00BE5BBD" w:rsidRDefault="009947CE" w:rsidP="001D5F46">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e</w:t>
      </w:r>
      <w:proofErr w:type="gramEnd"/>
      <w:r w:rsidRPr="00BE5BBD">
        <w:rPr>
          <w:rFonts w:ascii="Times New Roman" w:hAnsi="Times New Roman" w:cs="Times New Roman"/>
          <w:color w:val="auto"/>
        </w:rPr>
        <w:t xml:space="preserve">) lakóépületek a helyi építészeti hagyományoknak megfelelően vakolt homlokzati </w:t>
      </w:r>
      <w:r w:rsidR="00071B8B" w:rsidRPr="00BE5BBD">
        <w:rPr>
          <w:rFonts w:ascii="Times New Roman" w:hAnsi="Times New Roman" w:cs="Times New Roman"/>
          <w:color w:val="auto"/>
        </w:rPr>
        <w:t>megjele</w:t>
      </w:r>
      <w:r w:rsidRPr="00BE5BBD">
        <w:rPr>
          <w:rFonts w:ascii="Times New Roman" w:hAnsi="Times New Roman" w:cs="Times New Roman"/>
          <w:color w:val="auto"/>
        </w:rPr>
        <w:t>néssel</w:t>
      </w:r>
      <w:r w:rsidR="00071B8B" w:rsidRPr="00BE5BBD">
        <w:rPr>
          <w:rFonts w:ascii="Times New Roman" w:hAnsi="Times New Roman" w:cs="Times New Roman"/>
          <w:color w:val="auto"/>
        </w:rPr>
        <w:t>, a településre jellemző természetes, halvány</w:t>
      </w:r>
      <w:r w:rsidRPr="00BE5BBD">
        <w:rPr>
          <w:rFonts w:ascii="Times New Roman" w:hAnsi="Times New Roman" w:cs="Times New Roman"/>
          <w:color w:val="auto"/>
        </w:rPr>
        <w:t xml:space="preserve"> (fehér, sárga, barna és</w:t>
      </w:r>
      <w:r w:rsidR="00071B8B" w:rsidRPr="00BE5BBD">
        <w:rPr>
          <w:rFonts w:ascii="Times New Roman" w:hAnsi="Times New Roman" w:cs="Times New Roman"/>
          <w:color w:val="auto"/>
        </w:rPr>
        <w:t xml:space="preserve"> árnyalatai) színezéssel alakít</w:t>
      </w:r>
      <w:r w:rsidRPr="00BE5BBD">
        <w:rPr>
          <w:rFonts w:ascii="Times New Roman" w:hAnsi="Times New Roman" w:cs="Times New Roman"/>
          <w:color w:val="auto"/>
        </w:rPr>
        <w:t xml:space="preserve">hatók ki, </w:t>
      </w:r>
    </w:p>
    <w:p w:rsidR="009947CE" w:rsidRPr="00BE5BBD" w:rsidRDefault="009947CE" w:rsidP="001D5F46">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f</w:t>
      </w:r>
      <w:proofErr w:type="gramEnd"/>
      <w:r w:rsidRPr="00BE5BBD">
        <w:rPr>
          <w:rFonts w:ascii="Times New Roman" w:hAnsi="Times New Roman" w:cs="Times New Roman"/>
          <w:color w:val="auto"/>
        </w:rPr>
        <w:t xml:space="preserve">) épületek homlokzatán egyedi árnyékoló-berendezés elhelyezése, színezése a </w:t>
      </w:r>
      <w:r w:rsidR="00071B8B" w:rsidRPr="00BE5BBD">
        <w:rPr>
          <w:rFonts w:ascii="Times New Roman" w:hAnsi="Times New Roman" w:cs="Times New Roman"/>
          <w:color w:val="auto"/>
        </w:rPr>
        <w:t>homlokzat fe</w:t>
      </w:r>
      <w:r w:rsidRPr="00BE5BBD">
        <w:rPr>
          <w:rFonts w:ascii="Times New Roman" w:hAnsi="Times New Roman" w:cs="Times New Roman"/>
          <w:color w:val="auto"/>
        </w:rPr>
        <w:t xml:space="preserve">lületének színéhez és a nyílászáróhoz illeszkedő, azzal harmonizáló módon megengedett, </w:t>
      </w:r>
    </w:p>
    <w:p w:rsidR="009947CE" w:rsidRDefault="009947CE" w:rsidP="001D5F46">
      <w:pPr>
        <w:pStyle w:val="Default"/>
        <w:ind w:firstLine="708"/>
        <w:jc w:val="both"/>
        <w:rPr>
          <w:rFonts w:ascii="Times New Roman" w:hAnsi="Times New Roman" w:cs="Times New Roman"/>
          <w:color w:val="auto"/>
        </w:rPr>
      </w:pPr>
      <w:proofErr w:type="gramStart"/>
      <w:r w:rsidRPr="00BE5BBD">
        <w:rPr>
          <w:rFonts w:ascii="Times New Roman" w:hAnsi="Times New Roman" w:cs="Times New Roman"/>
          <w:color w:val="auto"/>
        </w:rPr>
        <w:t>g</w:t>
      </w:r>
      <w:proofErr w:type="gramEnd"/>
      <w:r w:rsidRPr="00BE5BBD">
        <w:rPr>
          <w:rFonts w:ascii="Times New Roman" w:hAnsi="Times New Roman" w:cs="Times New Roman"/>
          <w:color w:val="auto"/>
        </w:rPr>
        <w:t xml:space="preserve">) a közterületről látható homlokzat tetőzetén tetőablakok egy szintben helyezhetők el. </w:t>
      </w:r>
    </w:p>
    <w:p w:rsidR="001D5F46" w:rsidRPr="00BE5BBD" w:rsidRDefault="001D5F46" w:rsidP="001D5F46">
      <w:pPr>
        <w:pStyle w:val="Default"/>
        <w:jc w:val="both"/>
        <w:rPr>
          <w:rFonts w:ascii="Times New Roman" w:hAnsi="Times New Roman" w:cs="Times New Roman"/>
          <w:color w:val="auto"/>
        </w:rPr>
      </w:pPr>
    </w:p>
    <w:p w:rsidR="009947CE" w:rsidRDefault="009947CE" w:rsidP="00071B8B">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 xml:space="preserve">12. A településképi szempontból meghatározó </w:t>
      </w:r>
      <w:r w:rsidR="0048296E" w:rsidRPr="00BE5BBD">
        <w:rPr>
          <w:rFonts w:ascii="Times New Roman" w:hAnsi="Times New Roman" w:cs="Times New Roman"/>
          <w:b/>
          <w:color w:val="auto"/>
        </w:rPr>
        <w:t>történelmi településrész, hagyományos</w:t>
      </w:r>
      <w:r w:rsidR="001D5F46">
        <w:rPr>
          <w:rFonts w:ascii="Times New Roman" w:hAnsi="Times New Roman" w:cs="Times New Roman"/>
          <w:b/>
          <w:color w:val="auto"/>
        </w:rPr>
        <w:t xml:space="preserve"> </w:t>
      </w:r>
      <w:r w:rsidRPr="00BE5BBD">
        <w:rPr>
          <w:rFonts w:ascii="Times New Roman" w:hAnsi="Times New Roman" w:cs="Times New Roman"/>
          <w:b/>
          <w:bCs/>
          <w:color w:val="auto"/>
        </w:rPr>
        <w:t>beépítésű területekre vonatkozó egyedi építészeti követelmények</w:t>
      </w:r>
    </w:p>
    <w:p w:rsidR="0044529C" w:rsidRPr="00BE5BBD" w:rsidRDefault="0044529C" w:rsidP="00071B8B">
      <w:pPr>
        <w:pStyle w:val="Default"/>
        <w:spacing w:before="120" w:after="120"/>
        <w:jc w:val="center"/>
        <w:rPr>
          <w:rFonts w:ascii="Times New Roman" w:hAnsi="Times New Roman" w:cs="Times New Roman"/>
          <w:b/>
          <w:bCs/>
          <w:color w:val="auto"/>
        </w:rPr>
      </w:pPr>
    </w:p>
    <w:p w:rsidR="006431B2" w:rsidRPr="001D5F46" w:rsidRDefault="001D5F46" w:rsidP="00071B8B">
      <w:pPr>
        <w:pStyle w:val="Default"/>
        <w:spacing w:before="120" w:after="120"/>
        <w:jc w:val="center"/>
        <w:rPr>
          <w:rFonts w:ascii="Times New Roman" w:hAnsi="Times New Roman" w:cs="Times New Roman"/>
          <w:b/>
          <w:color w:val="auto"/>
        </w:rPr>
      </w:pPr>
      <w:r w:rsidRPr="001D5F46">
        <w:rPr>
          <w:rFonts w:ascii="Times New Roman" w:hAnsi="Times New Roman" w:cs="Times New Roman"/>
          <w:b/>
          <w:color w:val="auto"/>
        </w:rPr>
        <w:lastRenderedPageBreak/>
        <w:t>32.§</w:t>
      </w:r>
    </w:p>
    <w:p w:rsidR="009947CE" w:rsidRPr="00BE5BBD" w:rsidRDefault="009947CE" w:rsidP="00EC7CB8">
      <w:pPr>
        <w:pStyle w:val="Default"/>
        <w:jc w:val="both"/>
        <w:rPr>
          <w:rFonts w:ascii="Times New Roman" w:hAnsi="Times New Roman" w:cs="Times New Roman"/>
          <w:color w:val="auto"/>
        </w:rPr>
      </w:pPr>
      <w:r w:rsidRPr="00BE5BBD">
        <w:rPr>
          <w:rFonts w:ascii="Times New Roman" w:hAnsi="Times New Roman" w:cs="Times New Roman"/>
          <w:color w:val="auto"/>
        </w:rPr>
        <w:t xml:space="preserve">A </w:t>
      </w:r>
      <w:r w:rsidRPr="00BE5BBD">
        <w:rPr>
          <w:rFonts w:ascii="Times New Roman" w:hAnsi="Times New Roman" w:cs="Times New Roman"/>
          <w:b/>
          <w:color w:val="auto"/>
        </w:rPr>
        <w:t>hagyományos beépítésű</w:t>
      </w:r>
      <w:r w:rsidRPr="00BE5BBD">
        <w:rPr>
          <w:rFonts w:ascii="Times New Roman" w:hAnsi="Times New Roman" w:cs="Times New Roman"/>
          <w:color w:val="auto"/>
        </w:rPr>
        <w:t xml:space="preserve"> területeken épületeket az alábbiak</w:t>
      </w:r>
      <w:r w:rsidR="00E81B5A" w:rsidRPr="00BE5BBD">
        <w:rPr>
          <w:rFonts w:ascii="Times New Roman" w:hAnsi="Times New Roman" w:cs="Times New Roman"/>
          <w:color w:val="auto"/>
        </w:rPr>
        <w:t xml:space="preserve"> betartása mellet lehet kialakí</w:t>
      </w:r>
      <w:r w:rsidRPr="00BE5BBD">
        <w:rPr>
          <w:rFonts w:ascii="Times New Roman" w:hAnsi="Times New Roman" w:cs="Times New Roman"/>
          <w:color w:val="auto"/>
        </w:rPr>
        <w:t xml:space="preserve">tani: </w:t>
      </w:r>
    </w:p>
    <w:p w:rsidR="00134ACC" w:rsidRPr="00BE5BBD" w:rsidRDefault="001D5F46" w:rsidP="001D5F46">
      <w:pPr>
        <w:pStyle w:val="Default"/>
        <w:spacing w:after="9"/>
        <w:jc w:val="both"/>
        <w:rPr>
          <w:rFonts w:ascii="Times New Roman" w:hAnsi="Times New Roman" w:cs="Times New Roman"/>
          <w:color w:val="auto"/>
        </w:rPr>
      </w:pPr>
      <w:r>
        <w:rPr>
          <w:rFonts w:ascii="Times New Roman" w:hAnsi="Times New Roman" w:cs="Times New Roman"/>
          <w:color w:val="auto"/>
        </w:rPr>
        <w:t>(1</w:t>
      </w:r>
      <w:r w:rsidR="009947CE" w:rsidRPr="00BE5BBD">
        <w:rPr>
          <w:rFonts w:ascii="Times New Roman" w:hAnsi="Times New Roman" w:cs="Times New Roman"/>
          <w:color w:val="auto"/>
        </w:rPr>
        <w:t xml:space="preserve">) A </w:t>
      </w:r>
      <w:proofErr w:type="spellStart"/>
      <w:r w:rsidR="009947CE" w:rsidRPr="00BE5BBD">
        <w:rPr>
          <w:rFonts w:ascii="Times New Roman" w:hAnsi="Times New Roman" w:cs="Times New Roman"/>
          <w:color w:val="auto"/>
        </w:rPr>
        <w:t>magastető</w:t>
      </w:r>
      <w:proofErr w:type="spellEnd"/>
      <w:r w:rsidR="009947CE" w:rsidRPr="00BE5BBD">
        <w:rPr>
          <w:rFonts w:ascii="Times New Roman" w:hAnsi="Times New Roman" w:cs="Times New Roman"/>
          <w:color w:val="auto"/>
        </w:rPr>
        <w:t xml:space="preserve"> meredeksége 40</w:t>
      </w:r>
      <w:r w:rsidR="000E21C4" w:rsidRPr="00BE5BBD">
        <w:rPr>
          <w:rFonts w:ascii="Times New Roman" w:hAnsi="Times New Roman" w:cs="Times New Roman"/>
          <w:color w:val="auto"/>
        </w:rPr>
        <w:t>°</w:t>
      </w:r>
      <w:r w:rsidR="009947CE" w:rsidRPr="00BE5BBD">
        <w:rPr>
          <w:rFonts w:ascii="Times New Roman" w:hAnsi="Times New Roman" w:cs="Times New Roman"/>
          <w:color w:val="auto"/>
        </w:rPr>
        <w:t xml:space="preserve"> és 45</w:t>
      </w:r>
      <w:r w:rsidR="000E21C4" w:rsidRPr="00BE5BBD">
        <w:rPr>
          <w:rFonts w:ascii="Times New Roman" w:hAnsi="Times New Roman" w:cs="Times New Roman"/>
          <w:color w:val="auto"/>
        </w:rPr>
        <w:t>°</w:t>
      </w:r>
      <w:r w:rsidR="009947CE" w:rsidRPr="00BE5BBD">
        <w:rPr>
          <w:rFonts w:ascii="Times New Roman" w:hAnsi="Times New Roman" w:cs="Times New Roman"/>
          <w:color w:val="auto"/>
        </w:rPr>
        <w:t xml:space="preserve"> közöttinek kell lennie.</w:t>
      </w:r>
    </w:p>
    <w:p w:rsidR="009947CE" w:rsidRPr="00BE5BBD" w:rsidRDefault="001D5F46" w:rsidP="001D5F46">
      <w:pPr>
        <w:pStyle w:val="Default"/>
        <w:spacing w:after="39"/>
        <w:jc w:val="both"/>
        <w:rPr>
          <w:rFonts w:ascii="Times New Roman" w:hAnsi="Times New Roman" w:cs="Times New Roman"/>
          <w:color w:val="auto"/>
        </w:rPr>
      </w:pPr>
      <w:r>
        <w:rPr>
          <w:rFonts w:ascii="Times New Roman" w:hAnsi="Times New Roman" w:cs="Times New Roman"/>
          <w:color w:val="auto"/>
        </w:rPr>
        <w:t>(2</w:t>
      </w:r>
      <w:r w:rsidR="00134ACC" w:rsidRPr="00BE5BBD">
        <w:rPr>
          <w:rFonts w:ascii="Times New Roman" w:hAnsi="Times New Roman" w:cs="Times New Roman"/>
          <w:color w:val="auto"/>
        </w:rPr>
        <w:t xml:space="preserve">) Főépület tetőkialakítása hagyományos nyeregtetős </w:t>
      </w:r>
      <w:r w:rsidR="00134ACC" w:rsidRPr="00BE5BBD">
        <w:rPr>
          <w:rFonts w:ascii="Times New Roman" w:hAnsi="Times New Roman" w:cs="Times New Roman"/>
        </w:rPr>
        <w:t>tetőszerkezetű</w:t>
      </w:r>
      <w:r w:rsidR="00134ACC" w:rsidRPr="00BE5BBD">
        <w:rPr>
          <w:rFonts w:ascii="Times New Roman" w:hAnsi="Times New Roman" w:cs="Times New Roman"/>
          <w:color w:val="auto"/>
        </w:rPr>
        <w:t>, natúr színű pikkelyes fedésű lehet. Húzott égetett kerá</w:t>
      </w:r>
      <w:r>
        <w:rPr>
          <w:rFonts w:ascii="Times New Roman" w:hAnsi="Times New Roman" w:cs="Times New Roman"/>
          <w:color w:val="auto"/>
        </w:rPr>
        <w:t>mia cserépfedés alkalmazásával.</w:t>
      </w:r>
    </w:p>
    <w:p w:rsidR="001909DD" w:rsidRPr="00BE5BBD" w:rsidRDefault="009947CE" w:rsidP="001D5F46">
      <w:pPr>
        <w:pStyle w:val="Default"/>
        <w:jc w:val="both"/>
        <w:rPr>
          <w:rFonts w:ascii="Times New Roman" w:hAnsi="Times New Roman" w:cs="Times New Roman"/>
          <w:color w:val="FF0000"/>
        </w:rPr>
      </w:pPr>
      <w:r w:rsidRPr="00BE5BBD">
        <w:rPr>
          <w:rFonts w:ascii="Times New Roman" w:hAnsi="Times New Roman" w:cs="Times New Roman"/>
          <w:color w:val="auto"/>
        </w:rPr>
        <w:t>(3) Gépészeti berendezéseket, 1,2 méternél magasabb fém kém</w:t>
      </w:r>
      <w:r w:rsidR="00134ACC" w:rsidRPr="00BE5BBD">
        <w:rPr>
          <w:rFonts w:ascii="Times New Roman" w:hAnsi="Times New Roman" w:cs="Times New Roman"/>
          <w:color w:val="auto"/>
        </w:rPr>
        <w:t>ényt, szellőzőt, klímaberendezé</w:t>
      </w:r>
      <w:r w:rsidR="001D5F46">
        <w:rPr>
          <w:rFonts w:ascii="Times New Roman" w:hAnsi="Times New Roman" w:cs="Times New Roman"/>
          <w:color w:val="auto"/>
        </w:rPr>
        <w:t>s</w:t>
      </w:r>
      <w:r w:rsidR="00134ACC" w:rsidRPr="00BE5BBD">
        <w:rPr>
          <w:rFonts w:ascii="Times New Roman" w:hAnsi="Times New Roman" w:cs="Times New Roman"/>
          <w:color w:val="auto"/>
        </w:rPr>
        <w:t>t</w:t>
      </w:r>
      <w:r w:rsidR="001D5F46">
        <w:rPr>
          <w:rFonts w:ascii="Times New Roman" w:hAnsi="Times New Roman" w:cs="Times New Roman"/>
          <w:color w:val="auto"/>
        </w:rPr>
        <w:t xml:space="preserve"> </w:t>
      </w:r>
      <w:r w:rsidR="00134ACC" w:rsidRPr="00BE5BBD">
        <w:rPr>
          <w:rFonts w:ascii="Times New Roman" w:hAnsi="Times New Roman" w:cs="Times New Roman"/>
          <w:color w:val="auto"/>
        </w:rPr>
        <w:t>utcafronti homlokzatra nem lehet elhelyezni.</w:t>
      </w:r>
    </w:p>
    <w:p w:rsidR="001909DD" w:rsidRDefault="001909DD" w:rsidP="001D5F46">
      <w:pPr>
        <w:pStyle w:val="Default"/>
        <w:spacing w:after="9"/>
        <w:jc w:val="both"/>
        <w:rPr>
          <w:rFonts w:ascii="Times New Roman" w:hAnsi="Times New Roman" w:cs="Times New Roman"/>
          <w:color w:val="auto"/>
        </w:rPr>
      </w:pPr>
      <w:r w:rsidRPr="00BE5BBD">
        <w:rPr>
          <w:rFonts w:ascii="Times New Roman" w:hAnsi="Times New Roman" w:cs="Times New Roman"/>
          <w:color w:val="auto"/>
        </w:rPr>
        <w:t xml:space="preserve">(4) Az utcafronton a kialakult beépítéshez és a hagyományokhoz igazodóan tömör </w:t>
      </w:r>
      <w:r w:rsidR="007512EE" w:rsidRPr="00BE5BBD">
        <w:rPr>
          <w:rFonts w:ascii="Times New Roman" w:hAnsi="Times New Roman" w:cs="Times New Roman"/>
          <w:color w:val="auto"/>
        </w:rPr>
        <w:t xml:space="preserve">terméskő </w:t>
      </w:r>
      <w:r w:rsidRPr="00BE5BBD">
        <w:rPr>
          <w:rFonts w:ascii="Times New Roman" w:hAnsi="Times New Roman" w:cs="Times New Roman"/>
          <w:color w:val="auto"/>
        </w:rPr>
        <w:t>kerítés</w:t>
      </w:r>
      <w:r w:rsidR="00156096" w:rsidRPr="00BE5BBD">
        <w:rPr>
          <w:rFonts w:ascii="Times New Roman" w:hAnsi="Times New Roman" w:cs="Times New Roman"/>
          <w:color w:val="auto"/>
        </w:rPr>
        <w:t xml:space="preserve"> építése megengedett</w:t>
      </w:r>
      <w:r w:rsidRPr="00BE5BBD">
        <w:rPr>
          <w:rFonts w:ascii="Times New Roman" w:hAnsi="Times New Roman" w:cs="Times New Roman"/>
          <w:color w:val="auto"/>
        </w:rPr>
        <w:t xml:space="preserve">, azonban az új beépítések, házak előtt a kerítés építésénél áttört kerítés is megengedett. Legalább 50 cm lábazat felett fém, illetve léckerítés készülhet. </w:t>
      </w:r>
    </w:p>
    <w:p w:rsidR="001D5F46" w:rsidRPr="00BE5BBD" w:rsidRDefault="001D5F46" w:rsidP="001D5F46">
      <w:pPr>
        <w:pStyle w:val="Default"/>
        <w:spacing w:after="9"/>
        <w:jc w:val="both"/>
        <w:rPr>
          <w:rFonts w:ascii="Times New Roman" w:hAnsi="Times New Roman" w:cs="Times New Roman"/>
          <w:color w:val="FF0000"/>
        </w:rPr>
      </w:pPr>
    </w:p>
    <w:p w:rsidR="006431B2" w:rsidRDefault="006431B2" w:rsidP="00134ACC">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13. A településképi szempontból meghatározó bányásztelep területekre vonatkozó egyedi építészeti követelmények</w:t>
      </w:r>
    </w:p>
    <w:p w:rsidR="00134ACC" w:rsidRPr="00BE5BBD" w:rsidRDefault="00907AA8" w:rsidP="001571FD">
      <w:pPr>
        <w:pStyle w:val="Default"/>
        <w:spacing w:before="120" w:after="120"/>
        <w:jc w:val="center"/>
        <w:rPr>
          <w:rFonts w:ascii="Times New Roman" w:hAnsi="Times New Roman" w:cs="Times New Roman"/>
          <w:b/>
          <w:bCs/>
          <w:color w:val="auto"/>
        </w:rPr>
      </w:pPr>
      <w:r>
        <w:rPr>
          <w:rFonts w:ascii="Times New Roman" w:hAnsi="Times New Roman" w:cs="Times New Roman"/>
          <w:b/>
          <w:bCs/>
          <w:color w:val="auto"/>
        </w:rPr>
        <w:t>33. §</w:t>
      </w:r>
    </w:p>
    <w:p w:rsidR="006431B2" w:rsidRPr="00BE5BBD" w:rsidRDefault="001D5F46" w:rsidP="001D5F46">
      <w:pPr>
        <w:pStyle w:val="Default"/>
        <w:spacing w:after="9"/>
        <w:jc w:val="both"/>
        <w:rPr>
          <w:rFonts w:ascii="Times New Roman" w:hAnsi="Times New Roman" w:cs="Times New Roman"/>
          <w:color w:val="auto"/>
        </w:rPr>
      </w:pPr>
      <w:r>
        <w:rPr>
          <w:rFonts w:ascii="Times New Roman" w:hAnsi="Times New Roman" w:cs="Times New Roman"/>
          <w:color w:val="auto"/>
        </w:rPr>
        <w:t xml:space="preserve">(1) </w:t>
      </w:r>
      <w:r w:rsidR="007512EE" w:rsidRPr="00BE5BBD">
        <w:rPr>
          <w:rFonts w:ascii="Times New Roman" w:hAnsi="Times New Roman" w:cs="Times New Roman"/>
          <w:color w:val="auto"/>
        </w:rPr>
        <w:t xml:space="preserve">A </w:t>
      </w:r>
      <w:proofErr w:type="spellStart"/>
      <w:r w:rsidR="007512EE" w:rsidRPr="00BE5BBD">
        <w:rPr>
          <w:rFonts w:ascii="Times New Roman" w:hAnsi="Times New Roman" w:cs="Times New Roman"/>
          <w:color w:val="auto"/>
        </w:rPr>
        <w:t>magastető</w:t>
      </w:r>
      <w:proofErr w:type="spellEnd"/>
      <w:r w:rsidR="007512EE" w:rsidRPr="00BE5BBD">
        <w:rPr>
          <w:rFonts w:ascii="Times New Roman" w:hAnsi="Times New Roman" w:cs="Times New Roman"/>
          <w:color w:val="auto"/>
        </w:rPr>
        <w:t xml:space="preserve"> meredekségének</w:t>
      </w:r>
      <w:r w:rsidR="006431B2" w:rsidRPr="00BE5BBD">
        <w:rPr>
          <w:rFonts w:ascii="Times New Roman" w:hAnsi="Times New Roman" w:cs="Times New Roman"/>
          <w:color w:val="auto"/>
        </w:rPr>
        <w:t xml:space="preserve"> 35° és 45° közöttinek kell lennie</w:t>
      </w:r>
      <w:r w:rsidR="007512EE" w:rsidRPr="00BE5BBD">
        <w:rPr>
          <w:rFonts w:ascii="Times New Roman" w:hAnsi="Times New Roman" w:cs="Times New Roman"/>
          <w:color w:val="auto"/>
        </w:rPr>
        <w:t>, az ikerszo</w:t>
      </w:r>
      <w:r w:rsidR="008E2FF7" w:rsidRPr="00BE5BBD">
        <w:rPr>
          <w:rFonts w:ascii="Times New Roman" w:hAnsi="Times New Roman" w:cs="Times New Roman"/>
          <w:color w:val="auto"/>
        </w:rPr>
        <w:t>mszédhoz igazodva</w:t>
      </w:r>
      <w:r w:rsidR="006431B2" w:rsidRPr="00BE5BBD">
        <w:rPr>
          <w:rFonts w:ascii="Times New Roman" w:hAnsi="Times New Roman" w:cs="Times New Roman"/>
          <w:color w:val="auto"/>
        </w:rPr>
        <w:t xml:space="preserve">. </w:t>
      </w:r>
    </w:p>
    <w:p w:rsidR="006431B2" w:rsidRPr="00BE5BBD" w:rsidRDefault="001D5F46" w:rsidP="001D5F46">
      <w:pPr>
        <w:pStyle w:val="Default"/>
        <w:spacing w:after="9"/>
        <w:jc w:val="both"/>
        <w:rPr>
          <w:rFonts w:ascii="Times New Roman" w:hAnsi="Times New Roman" w:cs="Times New Roman"/>
          <w:color w:val="auto"/>
        </w:rPr>
      </w:pPr>
      <w:r>
        <w:rPr>
          <w:rFonts w:ascii="Times New Roman" w:hAnsi="Times New Roman" w:cs="Times New Roman"/>
          <w:color w:val="auto"/>
        </w:rPr>
        <w:t xml:space="preserve">(2) </w:t>
      </w:r>
      <w:r w:rsidR="008E2FF7" w:rsidRPr="00BE5BBD">
        <w:rPr>
          <w:rFonts w:ascii="Times New Roman" w:hAnsi="Times New Roman" w:cs="Times New Roman"/>
          <w:color w:val="auto"/>
        </w:rPr>
        <w:t xml:space="preserve">A területre jellemző hagyományos </w:t>
      </w:r>
      <w:r w:rsidR="00655904" w:rsidRPr="00BE5BBD">
        <w:rPr>
          <w:rFonts w:ascii="Times New Roman" w:hAnsi="Times New Roman" w:cs="Times New Roman"/>
          <w:color w:val="auto"/>
        </w:rPr>
        <w:t xml:space="preserve">vakolt tégla </w:t>
      </w:r>
      <w:r w:rsidR="008E2FF7" w:rsidRPr="00BE5BBD">
        <w:rPr>
          <w:rFonts w:ascii="Times New Roman" w:hAnsi="Times New Roman" w:cs="Times New Roman"/>
          <w:color w:val="auto"/>
        </w:rPr>
        <w:t>oszlopos</w:t>
      </w:r>
      <w:r w:rsidR="00655904" w:rsidRPr="00BE5BBD">
        <w:rPr>
          <w:rFonts w:ascii="Times New Roman" w:hAnsi="Times New Roman" w:cs="Times New Roman"/>
          <w:color w:val="auto"/>
        </w:rPr>
        <w:t>,</w:t>
      </w:r>
      <w:r w:rsidR="008E2FF7" w:rsidRPr="00BE5BBD">
        <w:rPr>
          <w:rFonts w:ascii="Times New Roman" w:hAnsi="Times New Roman" w:cs="Times New Roman"/>
          <w:color w:val="auto"/>
        </w:rPr>
        <w:t xml:space="preserve"> áttört </w:t>
      </w:r>
      <w:r w:rsidR="00655904" w:rsidRPr="00BE5BBD">
        <w:rPr>
          <w:rFonts w:ascii="Times New Roman" w:hAnsi="Times New Roman" w:cs="Times New Roman"/>
          <w:color w:val="auto"/>
        </w:rPr>
        <w:t>függőleges os</w:t>
      </w:r>
      <w:r w:rsidR="00834F3A" w:rsidRPr="00BE5BBD">
        <w:rPr>
          <w:rFonts w:ascii="Times New Roman" w:hAnsi="Times New Roman" w:cs="Times New Roman"/>
          <w:color w:val="auto"/>
        </w:rPr>
        <w:t>z</w:t>
      </w:r>
      <w:r w:rsidR="00655904" w:rsidRPr="00BE5BBD">
        <w:rPr>
          <w:rFonts w:ascii="Times New Roman" w:hAnsi="Times New Roman" w:cs="Times New Roman"/>
          <w:color w:val="auto"/>
        </w:rPr>
        <w:t xml:space="preserve">tású </w:t>
      </w:r>
      <w:r w:rsidR="008E2FF7" w:rsidRPr="00BE5BBD">
        <w:rPr>
          <w:rFonts w:ascii="Times New Roman" w:hAnsi="Times New Roman" w:cs="Times New Roman"/>
          <w:color w:val="auto"/>
        </w:rPr>
        <w:t xml:space="preserve">fém </w:t>
      </w:r>
      <w:r w:rsidR="00655904" w:rsidRPr="00BE5BBD">
        <w:rPr>
          <w:rFonts w:ascii="Times New Roman" w:hAnsi="Times New Roman" w:cs="Times New Roman"/>
          <w:color w:val="auto"/>
        </w:rPr>
        <w:t xml:space="preserve">betétes </w:t>
      </w:r>
      <w:r w:rsidR="00834F3A" w:rsidRPr="00BE5BBD">
        <w:rPr>
          <w:rFonts w:ascii="Times New Roman" w:hAnsi="Times New Roman" w:cs="Times New Roman"/>
          <w:color w:val="auto"/>
        </w:rPr>
        <w:t xml:space="preserve">természetes színű </w:t>
      </w:r>
      <w:r w:rsidR="008E2FF7" w:rsidRPr="00BE5BBD">
        <w:rPr>
          <w:rFonts w:ascii="Times New Roman" w:hAnsi="Times New Roman" w:cs="Times New Roman"/>
          <w:color w:val="auto"/>
        </w:rPr>
        <w:t>kerítés építése megengedett.</w:t>
      </w:r>
    </w:p>
    <w:p w:rsidR="008E2FF7" w:rsidRPr="00BE5BBD" w:rsidRDefault="001D5F46" w:rsidP="001D5F46">
      <w:pPr>
        <w:pStyle w:val="Default"/>
        <w:jc w:val="both"/>
        <w:rPr>
          <w:rFonts w:ascii="Times New Roman" w:hAnsi="Times New Roman" w:cs="Times New Roman"/>
          <w:color w:val="FF0000"/>
        </w:rPr>
      </w:pPr>
      <w:r>
        <w:rPr>
          <w:rFonts w:ascii="Times New Roman" w:hAnsi="Times New Roman" w:cs="Times New Roman"/>
          <w:color w:val="auto"/>
        </w:rPr>
        <w:t xml:space="preserve">(3) </w:t>
      </w:r>
      <w:r w:rsidR="008E2FF7" w:rsidRPr="00BE5BBD">
        <w:rPr>
          <w:rFonts w:ascii="Times New Roman" w:hAnsi="Times New Roman" w:cs="Times New Roman"/>
          <w:color w:val="auto"/>
        </w:rPr>
        <w:t>Gépészeti berendezéseket, 1,2 méternél magasabb fém kémén</w:t>
      </w:r>
      <w:r w:rsidR="00134ACC" w:rsidRPr="00BE5BBD">
        <w:rPr>
          <w:rFonts w:ascii="Times New Roman" w:hAnsi="Times New Roman" w:cs="Times New Roman"/>
          <w:color w:val="auto"/>
        </w:rPr>
        <w:t>yt, szellőzőt, klímaberendezést</w:t>
      </w:r>
      <w:r w:rsidR="008E2FF7" w:rsidRPr="00BE5BBD">
        <w:rPr>
          <w:rFonts w:ascii="Times New Roman" w:hAnsi="Times New Roman" w:cs="Times New Roman"/>
          <w:color w:val="auto"/>
        </w:rPr>
        <w:t xml:space="preserve"> utcafronti homlokzatra nem lehet elhelyezni. </w:t>
      </w:r>
    </w:p>
    <w:p w:rsidR="008E2FF7" w:rsidRPr="00BE5BBD" w:rsidRDefault="008E2FF7" w:rsidP="008E2FF7">
      <w:pPr>
        <w:pStyle w:val="Default"/>
        <w:spacing w:after="9"/>
        <w:jc w:val="both"/>
        <w:rPr>
          <w:rFonts w:ascii="Times New Roman" w:hAnsi="Times New Roman" w:cs="Times New Roman"/>
          <w:color w:val="auto"/>
        </w:rPr>
      </w:pPr>
    </w:p>
    <w:p w:rsidR="001909DD" w:rsidRDefault="00134ACC" w:rsidP="0049533B">
      <w:pPr>
        <w:pStyle w:val="Default"/>
        <w:spacing w:after="120"/>
        <w:ind w:firstLine="425"/>
        <w:jc w:val="center"/>
        <w:rPr>
          <w:rFonts w:ascii="Times New Roman" w:hAnsi="Times New Roman" w:cs="Times New Roman"/>
          <w:b/>
          <w:bCs/>
          <w:color w:val="auto"/>
        </w:rPr>
      </w:pPr>
      <w:r w:rsidRPr="00BE5BBD">
        <w:rPr>
          <w:rFonts w:ascii="Times New Roman" w:hAnsi="Times New Roman" w:cs="Times New Roman"/>
          <w:b/>
          <w:bCs/>
          <w:color w:val="auto"/>
        </w:rPr>
        <w:t>14</w:t>
      </w:r>
      <w:r w:rsidR="001909DD" w:rsidRPr="00BE5BBD">
        <w:rPr>
          <w:rFonts w:ascii="Times New Roman" w:hAnsi="Times New Roman" w:cs="Times New Roman"/>
          <w:b/>
          <w:bCs/>
          <w:color w:val="auto"/>
        </w:rPr>
        <w:t>. A településképi szempontból meghatározó új beépítésű</w:t>
      </w:r>
      <w:r w:rsidR="0049533B" w:rsidRPr="00BE5BBD">
        <w:rPr>
          <w:rFonts w:ascii="Times New Roman" w:hAnsi="Times New Roman" w:cs="Times New Roman"/>
          <w:b/>
          <w:bCs/>
          <w:color w:val="auto"/>
        </w:rPr>
        <w:t xml:space="preserve">, </w:t>
      </w:r>
      <w:proofErr w:type="gramStart"/>
      <w:r w:rsidR="0049533B" w:rsidRPr="00BE5BBD">
        <w:rPr>
          <w:rFonts w:ascii="Times New Roman" w:hAnsi="Times New Roman" w:cs="Times New Roman"/>
          <w:b/>
          <w:bCs/>
          <w:color w:val="auto"/>
        </w:rPr>
        <w:t>úgy</w:t>
      </w:r>
      <w:proofErr w:type="gramEnd"/>
      <w:r w:rsidR="0049533B" w:rsidRPr="00BE5BBD">
        <w:rPr>
          <w:rFonts w:ascii="Times New Roman" w:hAnsi="Times New Roman" w:cs="Times New Roman"/>
          <w:b/>
          <w:bCs/>
          <w:color w:val="auto"/>
        </w:rPr>
        <w:t xml:space="preserve"> mint </w:t>
      </w:r>
      <w:r w:rsidR="0049533B" w:rsidRPr="00BE5BBD">
        <w:rPr>
          <w:rFonts w:ascii="Times New Roman" w:hAnsi="Times New Roman" w:cs="Times New Roman"/>
          <w:b/>
          <w:color w:val="auto"/>
        </w:rPr>
        <w:t>új építésű lakóövezet, 60-as évek, új építésű lakóövezet,70-es, 90-es évek, valamint új építésű lakóövezet, 2000-es évek</w:t>
      </w:r>
      <w:r w:rsidR="001D5F46">
        <w:rPr>
          <w:rFonts w:ascii="Times New Roman" w:hAnsi="Times New Roman" w:cs="Times New Roman"/>
          <w:b/>
          <w:color w:val="auto"/>
        </w:rPr>
        <w:t xml:space="preserve"> </w:t>
      </w:r>
      <w:r w:rsidR="001909DD" w:rsidRPr="00BE5BBD">
        <w:rPr>
          <w:rFonts w:ascii="Times New Roman" w:hAnsi="Times New Roman" w:cs="Times New Roman"/>
          <w:b/>
          <w:bCs/>
          <w:color w:val="auto"/>
        </w:rPr>
        <w:t>területekre vonatkozó egyedi építészeti követelmények</w:t>
      </w:r>
    </w:p>
    <w:p w:rsidR="001D5F46" w:rsidRPr="00A455BB" w:rsidRDefault="00907AA8" w:rsidP="00A455BB">
      <w:pPr>
        <w:pStyle w:val="Default"/>
        <w:spacing w:after="120"/>
        <w:ind w:firstLine="425"/>
        <w:jc w:val="center"/>
        <w:rPr>
          <w:rFonts w:ascii="Times New Roman" w:hAnsi="Times New Roman" w:cs="Times New Roman"/>
          <w:b/>
          <w:bCs/>
          <w:color w:val="auto"/>
        </w:rPr>
      </w:pPr>
      <w:r>
        <w:rPr>
          <w:rFonts w:ascii="Times New Roman" w:hAnsi="Times New Roman" w:cs="Times New Roman"/>
          <w:b/>
          <w:color w:val="auto"/>
        </w:rPr>
        <w:t>34</w:t>
      </w:r>
      <w:r w:rsidR="00A455BB" w:rsidRPr="00A455BB">
        <w:rPr>
          <w:rFonts w:ascii="Times New Roman" w:hAnsi="Times New Roman" w:cs="Times New Roman"/>
          <w:b/>
          <w:color w:val="auto"/>
        </w:rPr>
        <w:t>.§</w:t>
      </w:r>
    </w:p>
    <w:p w:rsidR="001909DD" w:rsidRPr="00BE5BBD" w:rsidRDefault="001909DD" w:rsidP="00EC7CB8">
      <w:pPr>
        <w:pStyle w:val="Default"/>
        <w:jc w:val="both"/>
        <w:rPr>
          <w:rFonts w:ascii="Times New Roman" w:hAnsi="Times New Roman" w:cs="Times New Roman"/>
          <w:color w:val="auto"/>
        </w:rPr>
      </w:pPr>
      <w:r w:rsidRPr="00BE5BBD">
        <w:rPr>
          <w:rFonts w:ascii="Times New Roman" w:hAnsi="Times New Roman" w:cs="Times New Roman"/>
          <w:color w:val="auto"/>
        </w:rPr>
        <w:t xml:space="preserve">Az új beépítésű területeken épületeket az alábbiak betartása mellet lehet kialakítani: </w:t>
      </w:r>
    </w:p>
    <w:p w:rsidR="001909DD" w:rsidRPr="00BE5BBD" w:rsidRDefault="001909DD" w:rsidP="00A455BB">
      <w:pPr>
        <w:pStyle w:val="Default"/>
        <w:spacing w:after="18"/>
        <w:jc w:val="both"/>
        <w:rPr>
          <w:rFonts w:ascii="Times New Roman" w:hAnsi="Times New Roman" w:cs="Times New Roman"/>
          <w:color w:val="auto"/>
        </w:rPr>
      </w:pPr>
      <w:r w:rsidRPr="00BE5BBD">
        <w:rPr>
          <w:rFonts w:ascii="Times New Roman" w:hAnsi="Times New Roman" w:cs="Times New Roman"/>
          <w:color w:val="auto"/>
        </w:rPr>
        <w:t xml:space="preserve">(1) A </w:t>
      </w:r>
      <w:proofErr w:type="spellStart"/>
      <w:r w:rsidRPr="00BE5BBD">
        <w:rPr>
          <w:rFonts w:ascii="Times New Roman" w:hAnsi="Times New Roman" w:cs="Times New Roman"/>
          <w:color w:val="auto"/>
        </w:rPr>
        <w:t>magastető</w:t>
      </w:r>
      <w:proofErr w:type="spellEnd"/>
      <w:r w:rsidRPr="00BE5BBD">
        <w:rPr>
          <w:rFonts w:ascii="Times New Roman" w:hAnsi="Times New Roman" w:cs="Times New Roman"/>
          <w:color w:val="auto"/>
        </w:rPr>
        <w:t xml:space="preserve"> meredeksé</w:t>
      </w:r>
      <w:r w:rsidR="0084668E" w:rsidRPr="00BE5BBD">
        <w:rPr>
          <w:rFonts w:ascii="Times New Roman" w:hAnsi="Times New Roman" w:cs="Times New Roman"/>
          <w:color w:val="auto"/>
        </w:rPr>
        <w:t>gének</w:t>
      </w:r>
      <w:r w:rsidR="00A455BB">
        <w:rPr>
          <w:rFonts w:ascii="Times New Roman" w:hAnsi="Times New Roman" w:cs="Times New Roman"/>
          <w:color w:val="auto"/>
        </w:rPr>
        <w:t xml:space="preserve"> </w:t>
      </w:r>
      <w:r w:rsidR="006431B2" w:rsidRPr="00BE5BBD">
        <w:rPr>
          <w:rFonts w:ascii="Times New Roman" w:hAnsi="Times New Roman" w:cs="Times New Roman"/>
          <w:color w:val="auto"/>
        </w:rPr>
        <w:t>35 és 45</w:t>
      </w:r>
      <w:r w:rsidR="00A455BB">
        <w:rPr>
          <w:rFonts w:ascii="Times New Roman" w:hAnsi="Times New Roman" w:cs="Times New Roman"/>
          <w:color w:val="auto"/>
        </w:rPr>
        <w:t xml:space="preserve"> </w:t>
      </w:r>
      <w:r w:rsidR="006431B2" w:rsidRPr="00BE5BBD">
        <w:rPr>
          <w:rFonts w:ascii="Times New Roman" w:hAnsi="Times New Roman" w:cs="Times New Roman"/>
          <w:color w:val="auto"/>
        </w:rPr>
        <w:t>fok</w:t>
      </w:r>
      <w:r w:rsidRPr="00BE5BBD">
        <w:rPr>
          <w:rFonts w:ascii="Times New Roman" w:hAnsi="Times New Roman" w:cs="Times New Roman"/>
          <w:color w:val="auto"/>
        </w:rPr>
        <w:t xml:space="preserve"> közöttinek kell lennie. </w:t>
      </w:r>
    </w:p>
    <w:p w:rsidR="001909DD" w:rsidRPr="00BE5BBD" w:rsidRDefault="001909DD" w:rsidP="00A455BB">
      <w:pPr>
        <w:pStyle w:val="Default"/>
        <w:spacing w:after="18"/>
        <w:jc w:val="both"/>
        <w:rPr>
          <w:rFonts w:ascii="Times New Roman" w:hAnsi="Times New Roman" w:cs="Times New Roman"/>
          <w:color w:val="auto"/>
        </w:rPr>
      </w:pPr>
      <w:r w:rsidRPr="00BE5BBD">
        <w:rPr>
          <w:rFonts w:ascii="Times New Roman" w:hAnsi="Times New Roman" w:cs="Times New Roman"/>
          <w:color w:val="auto"/>
        </w:rPr>
        <w:t xml:space="preserve">(2) Gépészeti berendezéseket, 1,2 méternél magasabb fém kéményt, szellőzőt, klímaberendezést, megújuló energia berendezéseit (napelem, szélkerék) utcafronti homlokzatra takart módon el lehet helyezni. </w:t>
      </w:r>
    </w:p>
    <w:p w:rsidR="001909DD" w:rsidRPr="00BE5BBD" w:rsidRDefault="001909DD" w:rsidP="00A455BB">
      <w:pPr>
        <w:pStyle w:val="Default"/>
        <w:jc w:val="both"/>
        <w:rPr>
          <w:rFonts w:ascii="Times New Roman" w:hAnsi="Times New Roman" w:cs="Times New Roman"/>
          <w:color w:val="auto"/>
        </w:rPr>
      </w:pPr>
      <w:r w:rsidRPr="00BE5BBD">
        <w:rPr>
          <w:rFonts w:ascii="Times New Roman" w:hAnsi="Times New Roman" w:cs="Times New Roman"/>
          <w:color w:val="auto"/>
        </w:rPr>
        <w:t xml:space="preserve">(3) Előkert a szabályozási terv alapján kialakítható oly módon, hogy az előkertbe telepített növények nem takarhatják ki az épület homlokzatát. </w:t>
      </w:r>
    </w:p>
    <w:p w:rsidR="00834F3A" w:rsidRDefault="00A455BB" w:rsidP="001571FD">
      <w:pPr>
        <w:pStyle w:val="Default"/>
        <w:spacing w:after="9"/>
        <w:jc w:val="both"/>
        <w:rPr>
          <w:rFonts w:ascii="Times New Roman" w:hAnsi="Times New Roman" w:cs="Times New Roman"/>
          <w:color w:val="auto"/>
        </w:rPr>
      </w:pPr>
      <w:r>
        <w:rPr>
          <w:rFonts w:ascii="Times New Roman" w:hAnsi="Times New Roman" w:cs="Times New Roman"/>
          <w:color w:val="auto"/>
        </w:rPr>
        <w:t xml:space="preserve">(4) </w:t>
      </w:r>
      <w:r w:rsidR="00834F3A" w:rsidRPr="00BE5BBD">
        <w:rPr>
          <w:rFonts w:ascii="Times New Roman" w:hAnsi="Times New Roman" w:cs="Times New Roman"/>
          <w:color w:val="auto"/>
        </w:rPr>
        <w:t>Természetes anyaghasználatú, natúr színű kerítés építése megengedett.</w:t>
      </w:r>
    </w:p>
    <w:p w:rsidR="001571FD" w:rsidRPr="00BE5BBD" w:rsidRDefault="001571FD" w:rsidP="001571FD">
      <w:pPr>
        <w:pStyle w:val="Default"/>
        <w:spacing w:after="9"/>
        <w:jc w:val="both"/>
        <w:rPr>
          <w:rFonts w:ascii="Times New Roman" w:hAnsi="Times New Roman" w:cs="Times New Roman"/>
          <w:color w:val="auto"/>
        </w:rPr>
      </w:pPr>
    </w:p>
    <w:p w:rsidR="00A455BB" w:rsidRPr="00A455BB" w:rsidRDefault="00134ACC" w:rsidP="00A455BB">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15</w:t>
      </w:r>
      <w:r w:rsidR="001909DD" w:rsidRPr="00BE5BBD">
        <w:rPr>
          <w:rFonts w:ascii="Times New Roman" w:hAnsi="Times New Roman" w:cs="Times New Roman"/>
          <w:b/>
          <w:bCs/>
          <w:color w:val="auto"/>
        </w:rPr>
        <w:t>. A helyi védett értékekre vonatkozó egyedi építészeti követelmények</w:t>
      </w:r>
    </w:p>
    <w:p w:rsidR="001909DD" w:rsidRDefault="00907AA8" w:rsidP="00A455BB">
      <w:pPr>
        <w:pStyle w:val="Default"/>
        <w:jc w:val="center"/>
        <w:rPr>
          <w:rFonts w:ascii="Times New Roman" w:hAnsi="Times New Roman" w:cs="Times New Roman"/>
          <w:b/>
          <w:color w:val="auto"/>
        </w:rPr>
      </w:pPr>
      <w:r>
        <w:rPr>
          <w:rFonts w:ascii="Times New Roman" w:hAnsi="Times New Roman" w:cs="Times New Roman"/>
          <w:b/>
          <w:color w:val="auto"/>
        </w:rPr>
        <w:t>35</w:t>
      </w:r>
      <w:r w:rsidR="001909DD" w:rsidRPr="00A455BB">
        <w:rPr>
          <w:rFonts w:ascii="Times New Roman" w:hAnsi="Times New Roman" w:cs="Times New Roman"/>
          <w:b/>
          <w:color w:val="auto"/>
        </w:rPr>
        <w:t>.§</w:t>
      </w:r>
    </w:p>
    <w:p w:rsidR="00A455BB" w:rsidRDefault="00A455BB" w:rsidP="00A455BB">
      <w:pPr>
        <w:pStyle w:val="Default"/>
        <w:jc w:val="center"/>
        <w:rPr>
          <w:rFonts w:ascii="Times New Roman" w:hAnsi="Times New Roman" w:cs="Times New Roman"/>
          <w:b/>
          <w:color w:val="auto"/>
        </w:rPr>
      </w:pPr>
    </w:p>
    <w:p w:rsidR="001909DD" w:rsidRPr="00BE5BBD" w:rsidRDefault="001909DD" w:rsidP="00A455BB">
      <w:pPr>
        <w:pStyle w:val="Default"/>
        <w:spacing w:after="27"/>
        <w:jc w:val="both"/>
        <w:rPr>
          <w:rFonts w:ascii="Times New Roman" w:hAnsi="Times New Roman" w:cs="Times New Roman"/>
          <w:color w:val="auto"/>
        </w:rPr>
      </w:pPr>
      <w:r w:rsidRPr="00BE5BBD">
        <w:rPr>
          <w:rFonts w:ascii="Times New Roman" w:hAnsi="Times New Roman" w:cs="Times New Roman"/>
          <w:color w:val="auto"/>
        </w:rPr>
        <w:t xml:space="preserve">(1) A helyi értékek korszerűsítését, átalakítását, bővítését vagy részleges bontását a védelem ténye nem zárja ki, amennyiben az építmény védelmére okot adó jellegzetességei nem változnak meg, azok eredeti helyükön megtarthatók. </w:t>
      </w:r>
    </w:p>
    <w:p w:rsidR="001909DD" w:rsidRPr="00BE5BBD" w:rsidRDefault="001909DD" w:rsidP="00A455BB">
      <w:pPr>
        <w:pStyle w:val="Default"/>
        <w:spacing w:after="27"/>
        <w:jc w:val="both"/>
        <w:rPr>
          <w:rFonts w:ascii="Times New Roman" w:hAnsi="Times New Roman" w:cs="Times New Roman"/>
          <w:color w:val="auto"/>
        </w:rPr>
      </w:pPr>
      <w:r w:rsidRPr="00BE5BBD">
        <w:rPr>
          <w:rFonts w:ascii="Times New Roman" w:hAnsi="Times New Roman" w:cs="Times New Roman"/>
          <w:color w:val="auto"/>
        </w:rPr>
        <w:t xml:space="preserve">(2) Védett értékhez történő hozzáépítés, ráépítés, vagy annak telkén új építmény, építményrész építése nem sértheti a védett építészeti érték fennmaradását, érvényesülését, hitelességét. </w:t>
      </w:r>
    </w:p>
    <w:p w:rsidR="00273450" w:rsidRPr="00BE5BBD" w:rsidRDefault="00273450" w:rsidP="00A455BB">
      <w:pPr>
        <w:pStyle w:val="Default"/>
        <w:spacing w:after="27"/>
        <w:jc w:val="both"/>
        <w:rPr>
          <w:rFonts w:ascii="Times New Roman" w:hAnsi="Times New Roman" w:cs="Times New Roman"/>
          <w:color w:val="auto"/>
        </w:rPr>
      </w:pPr>
      <w:r w:rsidRPr="00BE5BBD">
        <w:rPr>
          <w:rFonts w:ascii="Times New Roman" w:hAnsi="Times New Roman" w:cs="Times New Roman"/>
          <w:color w:val="auto"/>
        </w:rPr>
        <w:t>(3) Helyi védett épület esetén nyílászárók felújításakor, cseréjekor fa anyagút, de legalább fa mintázatút kell alkalmazni.</w:t>
      </w:r>
    </w:p>
    <w:p w:rsidR="001909DD" w:rsidRPr="00BE5BBD" w:rsidRDefault="00A455BB" w:rsidP="00A455BB">
      <w:pPr>
        <w:pStyle w:val="Default"/>
        <w:spacing w:after="27"/>
        <w:jc w:val="both"/>
        <w:rPr>
          <w:rFonts w:ascii="Times New Roman" w:hAnsi="Times New Roman" w:cs="Times New Roman"/>
          <w:color w:val="auto"/>
        </w:rPr>
      </w:pPr>
      <w:r>
        <w:rPr>
          <w:rFonts w:ascii="Times New Roman" w:hAnsi="Times New Roman" w:cs="Times New Roman"/>
          <w:color w:val="auto"/>
        </w:rPr>
        <w:lastRenderedPageBreak/>
        <w:t>(4</w:t>
      </w:r>
      <w:r w:rsidR="001909DD" w:rsidRPr="00BE5BBD">
        <w:rPr>
          <w:rFonts w:ascii="Times New Roman" w:hAnsi="Times New Roman" w:cs="Times New Roman"/>
          <w:color w:val="auto"/>
        </w:rPr>
        <w:t>) A védett értéket lehetőség szerint eredeti állapotban kell megőrizni. Előnyben kell részesíteni az ezt elősegítő, az eredeti építőanyag, szerkezet, forma megőrzé</w:t>
      </w:r>
      <w:r w:rsidR="00EC7CB8" w:rsidRPr="00BE5BBD">
        <w:rPr>
          <w:rFonts w:ascii="Times New Roman" w:hAnsi="Times New Roman" w:cs="Times New Roman"/>
          <w:color w:val="auto"/>
        </w:rPr>
        <w:t>sét biztosító, állagjavító, kon</w:t>
      </w:r>
      <w:r w:rsidR="001909DD" w:rsidRPr="00BE5BBD">
        <w:rPr>
          <w:rFonts w:ascii="Times New Roman" w:hAnsi="Times New Roman" w:cs="Times New Roman"/>
          <w:color w:val="auto"/>
        </w:rPr>
        <w:t xml:space="preserve">zerváló eljárásokat, a restaurálást, valamint a hagyományos építészeti-műszaki megoldásokat. </w:t>
      </w:r>
    </w:p>
    <w:p w:rsidR="00273450" w:rsidRPr="00BE5BBD" w:rsidRDefault="00273450" w:rsidP="00A455BB">
      <w:pPr>
        <w:pStyle w:val="Default"/>
        <w:spacing w:after="27"/>
        <w:jc w:val="both"/>
        <w:rPr>
          <w:rFonts w:ascii="Times New Roman" w:hAnsi="Times New Roman" w:cs="Times New Roman"/>
          <w:color w:val="auto"/>
        </w:rPr>
      </w:pPr>
      <w:r w:rsidRPr="00BE5BBD">
        <w:rPr>
          <w:rFonts w:ascii="Times New Roman" w:hAnsi="Times New Roman" w:cs="Times New Roman"/>
        </w:rPr>
        <w:t>(5) Kisméretű (maximum 30 cm átmérőjű, 50 cm magasságú hengerbe foglalható) mobilhálózati bázisállomás (</w:t>
      </w:r>
      <w:proofErr w:type="spellStart"/>
      <w:r w:rsidRPr="00BE5BBD">
        <w:rPr>
          <w:rFonts w:ascii="Times New Roman" w:hAnsi="Times New Roman" w:cs="Times New Roman"/>
        </w:rPr>
        <w:t>mikrocella</w:t>
      </w:r>
      <w:proofErr w:type="spellEnd"/>
      <w:r w:rsidRPr="00BE5BBD">
        <w:rPr>
          <w:rFonts w:ascii="Times New Roman" w:hAnsi="Times New Roman" w:cs="Times New Roman"/>
        </w:rPr>
        <w:t>) helyi védett épületek utcai homlokzatán nem helyezhető el.</w:t>
      </w:r>
    </w:p>
    <w:p w:rsidR="001909DD" w:rsidRPr="00BE5BBD" w:rsidRDefault="00A455BB" w:rsidP="00A455BB">
      <w:pPr>
        <w:pStyle w:val="Default"/>
        <w:spacing w:after="27"/>
        <w:jc w:val="both"/>
        <w:rPr>
          <w:rFonts w:ascii="Times New Roman" w:hAnsi="Times New Roman" w:cs="Times New Roman"/>
          <w:color w:val="auto"/>
        </w:rPr>
      </w:pPr>
      <w:r>
        <w:rPr>
          <w:rFonts w:ascii="Times New Roman" w:hAnsi="Times New Roman" w:cs="Times New Roman"/>
          <w:color w:val="auto"/>
        </w:rPr>
        <w:t>(6</w:t>
      </w:r>
      <w:r w:rsidR="001909DD" w:rsidRPr="00BE5BBD">
        <w:rPr>
          <w:rFonts w:ascii="Times New Roman" w:hAnsi="Times New Roman" w:cs="Times New Roman"/>
          <w:color w:val="auto"/>
        </w:rPr>
        <w:t>) A műszaki, gazdaságossági és funkcionális szempontból egyenértékű beavatkozások közül előnyben kell részesíteni a védett értékek fennmaradását, ér</w:t>
      </w:r>
      <w:r w:rsidR="00EC7CB8" w:rsidRPr="00BE5BBD">
        <w:rPr>
          <w:rFonts w:ascii="Times New Roman" w:hAnsi="Times New Roman" w:cs="Times New Roman"/>
          <w:color w:val="auto"/>
        </w:rPr>
        <w:t>vényesülését szolgáló megoldáso</w:t>
      </w:r>
      <w:r w:rsidR="001909DD" w:rsidRPr="00BE5BBD">
        <w:rPr>
          <w:rFonts w:ascii="Times New Roman" w:hAnsi="Times New Roman" w:cs="Times New Roman"/>
          <w:color w:val="auto"/>
        </w:rPr>
        <w:t xml:space="preserve">kat. </w:t>
      </w:r>
    </w:p>
    <w:p w:rsidR="001909DD" w:rsidRPr="00BE5BBD" w:rsidRDefault="00A455BB" w:rsidP="00A455BB">
      <w:pPr>
        <w:pStyle w:val="Default"/>
        <w:jc w:val="both"/>
        <w:rPr>
          <w:rFonts w:ascii="Times New Roman" w:hAnsi="Times New Roman" w:cs="Times New Roman"/>
          <w:color w:val="auto"/>
        </w:rPr>
      </w:pPr>
      <w:r>
        <w:rPr>
          <w:rFonts w:ascii="Times New Roman" w:hAnsi="Times New Roman" w:cs="Times New Roman"/>
          <w:color w:val="auto"/>
        </w:rPr>
        <w:t>(7</w:t>
      </w:r>
      <w:r w:rsidR="001909DD" w:rsidRPr="00BE5BBD">
        <w:rPr>
          <w:rFonts w:ascii="Times New Roman" w:hAnsi="Times New Roman" w:cs="Times New Roman"/>
          <w:color w:val="auto"/>
        </w:rPr>
        <w:t xml:space="preserve">) Helyi értéken hirdetés, reklám nem helyezhető el, kivéve </w:t>
      </w:r>
    </w:p>
    <w:p w:rsidR="001909DD" w:rsidRPr="00BE5BBD" w:rsidRDefault="001909DD" w:rsidP="00A455BB">
      <w:pPr>
        <w:pStyle w:val="Default"/>
        <w:spacing w:after="30"/>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az építményben lévő funkciókkal összefüggő cégtáblát, cégfeliratot vagy cégért, </w:t>
      </w:r>
    </w:p>
    <w:p w:rsidR="001909DD" w:rsidRPr="00BE5BBD" w:rsidRDefault="001909DD" w:rsidP="00A455BB">
      <w:pPr>
        <w:pStyle w:val="Default"/>
        <w:spacing w:after="30"/>
        <w:ind w:left="708"/>
        <w:jc w:val="both"/>
        <w:rPr>
          <w:rFonts w:ascii="Times New Roman" w:hAnsi="Times New Roman" w:cs="Times New Roman"/>
          <w:color w:val="auto"/>
        </w:rPr>
      </w:pPr>
      <w:r w:rsidRPr="00BE5BBD">
        <w:rPr>
          <w:rFonts w:ascii="Times New Roman" w:hAnsi="Times New Roman" w:cs="Times New Roman"/>
          <w:color w:val="auto"/>
        </w:rPr>
        <w:t>b) az építmény külső homlokzatán folyamatban lévő, a hatósá</w:t>
      </w:r>
      <w:r w:rsidR="00EC7CB8" w:rsidRPr="00BE5BBD">
        <w:rPr>
          <w:rFonts w:ascii="Times New Roman" w:hAnsi="Times New Roman" w:cs="Times New Roman"/>
          <w:color w:val="auto"/>
        </w:rPr>
        <w:t>g által tudomásul vett vagy jog</w:t>
      </w:r>
      <w:r w:rsidRPr="00BE5BBD">
        <w:rPr>
          <w:rFonts w:ascii="Times New Roman" w:hAnsi="Times New Roman" w:cs="Times New Roman"/>
          <w:color w:val="auto"/>
        </w:rPr>
        <w:t xml:space="preserve">erős engedély alapján végzett építési tevékenység időszakát, vagy </w:t>
      </w:r>
    </w:p>
    <w:p w:rsidR="001909DD" w:rsidRPr="00BE5BBD" w:rsidRDefault="001909DD" w:rsidP="00A455BB">
      <w:pPr>
        <w:pStyle w:val="Default"/>
        <w:ind w:firstLine="708"/>
        <w:jc w:val="both"/>
        <w:rPr>
          <w:rFonts w:ascii="Times New Roman" w:hAnsi="Times New Roman" w:cs="Times New Roman"/>
          <w:color w:val="auto"/>
        </w:rPr>
      </w:pPr>
      <w:r w:rsidRPr="00BE5BBD">
        <w:rPr>
          <w:rFonts w:ascii="Times New Roman" w:hAnsi="Times New Roman" w:cs="Times New Roman"/>
          <w:color w:val="auto"/>
        </w:rPr>
        <w:t xml:space="preserve">c) időszaki kulturális rendezvény vagy program hirdetményét. </w:t>
      </w:r>
    </w:p>
    <w:p w:rsidR="001909DD" w:rsidRPr="00BE5BBD" w:rsidRDefault="00A455BB" w:rsidP="00A455BB">
      <w:pPr>
        <w:pStyle w:val="Default"/>
        <w:spacing w:after="30"/>
        <w:jc w:val="both"/>
        <w:rPr>
          <w:rFonts w:ascii="Times New Roman" w:hAnsi="Times New Roman" w:cs="Times New Roman"/>
          <w:color w:val="auto"/>
        </w:rPr>
      </w:pPr>
      <w:r>
        <w:rPr>
          <w:rFonts w:ascii="Times New Roman" w:hAnsi="Times New Roman" w:cs="Times New Roman"/>
          <w:color w:val="auto"/>
        </w:rPr>
        <w:t>(8</w:t>
      </w:r>
      <w:r w:rsidR="001909DD" w:rsidRPr="00BE5BBD">
        <w:rPr>
          <w:rFonts w:ascii="Times New Roman" w:hAnsi="Times New Roman" w:cs="Times New Roman"/>
          <w:color w:val="auto"/>
        </w:rPr>
        <w:t xml:space="preserve">) Kápráztatást, vakítást, zavaró fényhatást okozó világítást, valamint LED futófényt elhelyezni nem lehet a cégtáblák, cégfeliratok, cégérek valamint az időszakosan elhelyezett hirdetések és reklámok megvilágításához. </w:t>
      </w:r>
    </w:p>
    <w:p w:rsidR="00AF7AD9" w:rsidRPr="00BE5BBD" w:rsidRDefault="00A455BB" w:rsidP="00A455BB">
      <w:pPr>
        <w:pStyle w:val="Default"/>
        <w:jc w:val="both"/>
        <w:rPr>
          <w:rFonts w:ascii="Times New Roman" w:hAnsi="Times New Roman" w:cs="Times New Roman"/>
          <w:color w:val="auto"/>
        </w:rPr>
      </w:pPr>
      <w:r>
        <w:rPr>
          <w:rFonts w:ascii="Times New Roman" w:hAnsi="Times New Roman" w:cs="Times New Roman"/>
          <w:color w:val="auto"/>
        </w:rPr>
        <w:t>(9</w:t>
      </w:r>
      <w:r w:rsidR="001909DD" w:rsidRPr="00BE5BBD">
        <w:rPr>
          <w:rFonts w:ascii="Times New Roman" w:hAnsi="Times New Roman" w:cs="Times New Roman"/>
          <w:color w:val="auto"/>
        </w:rPr>
        <w:t xml:space="preserve">) Helyi érték </w:t>
      </w:r>
      <w:proofErr w:type="spellStart"/>
      <w:r w:rsidR="001909DD" w:rsidRPr="00BE5BBD">
        <w:rPr>
          <w:rFonts w:ascii="Times New Roman" w:hAnsi="Times New Roman" w:cs="Times New Roman"/>
          <w:color w:val="auto"/>
        </w:rPr>
        <w:t>jókarban</w:t>
      </w:r>
      <w:proofErr w:type="spellEnd"/>
      <w:r w:rsidR="001909DD" w:rsidRPr="00BE5BBD">
        <w:rPr>
          <w:rFonts w:ascii="Times New Roman" w:hAnsi="Times New Roman" w:cs="Times New Roman"/>
          <w:color w:val="auto"/>
        </w:rPr>
        <w:t xml:space="preserve"> tartása keretében nem végezhető olyan tevékenység, amely a </w:t>
      </w:r>
      <w:r w:rsidR="00EC7CB8" w:rsidRPr="00BE5BBD">
        <w:rPr>
          <w:rFonts w:ascii="Times New Roman" w:hAnsi="Times New Roman" w:cs="Times New Roman"/>
          <w:color w:val="auto"/>
        </w:rPr>
        <w:t>védett ér</w:t>
      </w:r>
      <w:r w:rsidR="001909DD" w:rsidRPr="00BE5BBD">
        <w:rPr>
          <w:rFonts w:ascii="Times New Roman" w:hAnsi="Times New Roman" w:cs="Times New Roman"/>
          <w:color w:val="auto"/>
        </w:rPr>
        <w:t>ték fizikai sérülésével, roncsolásával vagy restaurálásával, tov</w:t>
      </w:r>
      <w:r w:rsidR="00EC7CB8" w:rsidRPr="00BE5BBD">
        <w:rPr>
          <w:rFonts w:ascii="Times New Roman" w:hAnsi="Times New Roman" w:cs="Times New Roman"/>
          <w:color w:val="auto"/>
        </w:rPr>
        <w:t>ábbá a védett érték megjelenésé</w:t>
      </w:r>
      <w:r w:rsidR="001909DD" w:rsidRPr="00BE5BBD">
        <w:rPr>
          <w:rFonts w:ascii="Times New Roman" w:hAnsi="Times New Roman" w:cs="Times New Roman"/>
          <w:color w:val="auto"/>
        </w:rPr>
        <w:t xml:space="preserve">nek megváltoztatásával jár. Az értékőrző helyreállítás során a </w:t>
      </w:r>
      <w:proofErr w:type="spellStart"/>
      <w:r w:rsidR="00EC7CB8" w:rsidRPr="00BE5BBD">
        <w:rPr>
          <w:rFonts w:ascii="Times New Roman" w:hAnsi="Times New Roman" w:cs="Times New Roman"/>
          <w:color w:val="auto"/>
        </w:rPr>
        <w:t>jókarban</w:t>
      </w:r>
      <w:proofErr w:type="spellEnd"/>
      <w:r w:rsidR="00EC7CB8" w:rsidRPr="00BE5BBD">
        <w:rPr>
          <w:rFonts w:ascii="Times New Roman" w:hAnsi="Times New Roman" w:cs="Times New Roman"/>
          <w:color w:val="auto"/>
        </w:rPr>
        <w:t xml:space="preserve"> tartási munkák elvégzé</w:t>
      </w:r>
      <w:r w:rsidR="001909DD" w:rsidRPr="00BE5BBD">
        <w:rPr>
          <w:rFonts w:ascii="Times New Roman" w:hAnsi="Times New Roman" w:cs="Times New Roman"/>
          <w:color w:val="auto"/>
        </w:rPr>
        <w:t xml:space="preserve">sét segítő szerkezeti megoldások alkalmazása és kiegészítő szerelvények rejtett elhelyezése szükséges. </w:t>
      </w:r>
    </w:p>
    <w:p w:rsidR="00A455BB" w:rsidRPr="00BE5BBD" w:rsidRDefault="00A455BB" w:rsidP="00A455BB">
      <w:pPr>
        <w:pStyle w:val="Default"/>
        <w:jc w:val="both"/>
        <w:rPr>
          <w:rFonts w:ascii="Times New Roman" w:hAnsi="Times New Roman" w:cs="Times New Roman"/>
          <w:color w:val="auto"/>
        </w:rPr>
      </w:pPr>
      <w:r>
        <w:rPr>
          <w:rFonts w:ascii="Times New Roman" w:hAnsi="Times New Roman" w:cs="Times New Roman"/>
          <w:color w:val="auto"/>
        </w:rPr>
        <w:t>(10</w:t>
      </w:r>
      <w:r w:rsidR="00AF7AD9" w:rsidRPr="00BE5BBD">
        <w:rPr>
          <w:rFonts w:ascii="Times New Roman" w:hAnsi="Times New Roman" w:cs="Times New Roman"/>
          <w:color w:val="auto"/>
        </w:rPr>
        <w:t xml:space="preserve">) A védett érték alkotórésze, tartozéka, beépített berendezési tárgya – a kivitelezési, restaurálási munkák miatt szükséges ideiglenes eltávolítás kivételével – csak különösen indokolt esetben távolítható el vagy helyezhető át. </w:t>
      </w:r>
    </w:p>
    <w:p w:rsidR="00AF7AD9" w:rsidRDefault="00907AA8" w:rsidP="00A455BB">
      <w:pPr>
        <w:pStyle w:val="Default"/>
        <w:jc w:val="center"/>
        <w:rPr>
          <w:rFonts w:ascii="Times New Roman" w:hAnsi="Times New Roman" w:cs="Times New Roman"/>
          <w:b/>
          <w:color w:val="auto"/>
        </w:rPr>
      </w:pPr>
      <w:r>
        <w:rPr>
          <w:rFonts w:ascii="Times New Roman" w:hAnsi="Times New Roman" w:cs="Times New Roman"/>
          <w:b/>
          <w:color w:val="auto"/>
        </w:rPr>
        <w:t>36</w:t>
      </w:r>
      <w:r w:rsidR="00AF7AD9" w:rsidRPr="00A455BB">
        <w:rPr>
          <w:rFonts w:ascii="Times New Roman" w:hAnsi="Times New Roman" w:cs="Times New Roman"/>
          <w:b/>
          <w:color w:val="auto"/>
        </w:rPr>
        <w:t>.§</w:t>
      </w:r>
    </w:p>
    <w:p w:rsidR="00A455BB" w:rsidRDefault="00A455BB" w:rsidP="00A455BB">
      <w:pPr>
        <w:pStyle w:val="Default"/>
        <w:jc w:val="center"/>
        <w:rPr>
          <w:rFonts w:ascii="Times New Roman" w:hAnsi="Times New Roman" w:cs="Times New Roman"/>
          <w:b/>
          <w:color w:val="auto"/>
        </w:rPr>
      </w:pPr>
    </w:p>
    <w:p w:rsidR="00AF7AD9" w:rsidRPr="00BE5BBD" w:rsidRDefault="00AF7AD9" w:rsidP="00A455BB">
      <w:pPr>
        <w:pStyle w:val="Default"/>
        <w:spacing w:after="30"/>
        <w:jc w:val="both"/>
        <w:rPr>
          <w:rFonts w:ascii="Times New Roman" w:hAnsi="Times New Roman" w:cs="Times New Roman"/>
          <w:color w:val="auto"/>
        </w:rPr>
      </w:pPr>
      <w:r w:rsidRPr="00BE5BBD">
        <w:rPr>
          <w:rFonts w:ascii="Times New Roman" w:hAnsi="Times New Roman" w:cs="Times New Roman"/>
          <w:color w:val="auto"/>
        </w:rPr>
        <w:t xml:space="preserve">(1) Helyi egyedi védettségű építmény nem bontható. </w:t>
      </w:r>
    </w:p>
    <w:p w:rsidR="00AF7AD9" w:rsidRPr="00BE5BBD" w:rsidRDefault="00AF7AD9" w:rsidP="00A455BB">
      <w:pPr>
        <w:pStyle w:val="Default"/>
        <w:jc w:val="both"/>
        <w:rPr>
          <w:rFonts w:ascii="Times New Roman" w:hAnsi="Times New Roman" w:cs="Times New Roman"/>
          <w:color w:val="auto"/>
        </w:rPr>
      </w:pPr>
      <w:r w:rsidRPr="00BE5BBD">
        <w:rPr>
          <w:rFonts w:ascii="Times New Roman" w:hAnsi="Times New Roman" w:cs="Times New Roman"/>
          <w:color w:val="auto"/>
        </w:rPr>
        <w:t xml:space="preserve">(2) Helyi egyedi védettségű építmény részlegesen akkor bontható, ha </w:t>
      </w:r>
    </w:p>
    <w:p w:rsidR="00AF7AD9" w:rsidRPr="00BE5BBD" w:rsidRDefault="00AF7AD9" w:rsidP="00A455BB">
      <w:pPr>
        <w:pStyle w:val="Default"/>
        <w:spacing w:after="30"/>
        <w:ind w:left="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 bontani kívánt építményrész (az építmény egy bizonyos hányada) építészeti értéket nem hordoz, </w:t>
      </w:r>
    </w:p>
    <w:p w:rsidR="00AF7AD9" w:rsidRDefault="00AF7AD9" w:rsidP="00A455BB">
      <w:pPr>
        <w:pStyle w:val="Default"/>
        <w:ind w:left="708"/>
        <w:jc w:val="both"/>
        <w:rPr>
          <w:rFonts w:ascii="Times New Roman" w:hAnsi="Times New Roman" w:cs="Times New Roman"/>
          <w:color w:val="auto"/>
        </w:rPr>
      </w:pPr>
      <w:r w:rsidRPr="00BE5BBD">
        <w:rPr>
          <w:rFonts w:ascii="Times New Roman" w:hAnsi="Times New Roman" w:cs="Times New Roman"/>
          <w:color w:val="auto"/>
        </w:rPr>
        <w:t xml:space="preserve">b) a beavatkozás a helyi védelem alatt álló építmény használata érdekében, a védelem alá helyezését megalapozó építészeti értékek sérelme nélkül megvalósítható. </w:t>
      </w:r>
    </w:p>
    <w:p w:rsidR="00A455BB" w:rsidRPr="00BE5BBD" w:rsidRDefault="00A455BB" w:rsidP="00A455BB">
      <w:pPr>
        <w:pStyle w:val="Default"/>
        <w:jc w:val="both"/>
        <w:rPr>
          <w:rFonts w:ascii="Times New Roman" w:hAnsi="Times New Roman" w:cs="Times New Roman"/>
          <w:color w:val="auto"/>
        </w:rPr>
      </w:pPr>
    </w:p>
    <w:p w:rsidR="00AF7AD9" w:rsidRDefault="00907AA8" w:rsidP="00A455BB">
      <w:pPr>
        <w:pStyle w:val="Default"/>
        <w:jc w:val="center"/>
        <w:rPr>
          <w:rFonts w:ascii="Times New Roman" w:hAnsi="Times New Roman" w:cs="Times New Roman"/>
          <w:b/>
          <w:color w:val="auto"/>
        </w:rPr>
      </w:pPr>
      <w:r>
        <w:rPr>
          <w:rFonts w:ascii="Times New Roman" w:hAnsi="Times New Roman" w:cs="Times New Roman"/>
          <w:b/>
          <w:color w:val="auto"/>
        </w:rPr>
        <w:t>37</w:t>
      </w:r>
      <w:r w:rsidR="00AF7AD9" w:rsidRPr="00A455BB">
        <w:rPr>
          <w:rFonts w:ascii="Times New Roman" w:hAnsi="Times New Roman" w:cs="Times New Roman"/>
          <w:b/>
          <w:color w:val="auto"/>
        </w:rPr>
        <w:t>.§</w:t>
      </w:r>
    </w:p>
    <w:p w:rsidR="00A455BB" w:rsidRDefault="00A455BB" w:rsidP="00A455BB">
      <w:pPr>
        <w:pStyle w:val="Default"/>
        <w:jc w:val="center"/>
        <w:rPr>
          <w:rFonts w:ascii="Times New Roman" w:hAnsi="Times New Roman" w:cs="Times New Roman"/>
          <w:b/>
          <w:color w:val="auto"/>
        </w:rPr>
      </w:pPr>
    </w:p>
    <w:p w:rsidR="00AF7AD9" w:rsidRPr="00BE5BBD" w:rsidRDefault="00AF7AD9" w:rsidP="00A455BB">
      <w:pPr>
        <w:pStyle w:val="Default"/>
        <w:jc w:val="both"/>
        <w:rPr>
          <w:rFonts w:ascii="Times New Roman" w:hAnsi="Times New Roman" w:cs="Times New Roman"/>
          <w:color w:val="auto"/>
        </w:rPr>
      </w:pPr>
      <w:r w:rsidRPr="00BE5BBD">
        <w:rPr>
          <w:rFonts w:ascii="Times New Roman" w:hAnsi="Times New Roman" w:cs="Times New Roman"/>
          <w:color w:val="auto"/>
        </w:rPr>
        <w:t xml:space="preserve">(1) Helyi értékesetén az önkormányzat kötelezheti a tulajdonost </w:t>
      </w:r>
    </w:p>
    <w:p w:rsidR="00AF7AD9" w:rsidRPr="00BE5BBD" w:rsidRDefault="00AF7AD9" w:rsidP="00A455BB">
      <w:pPr>
        <w:pStyle w:val="Default"/>
        <w:spacing w:after="30"/>
        <w:ind w:firstLine="708"/>
        <w:jc w:val="both"/>
        <w:rPr>
          <w:rFonts w:ascii="Times New Roman" w:hAnsi="Times New Roman" w:cs="Times New Roman"/>
          <w:color w:val="auto"/>
        </w:rPr>
      </w:pPr>
      <w:proofErr w:type="gramStart"/>
      <w:r w:rsidRPr="00BE5BBD">
        <w:rPr>
          <w:rFonts w:ascii="Times New Roman" w:hAnsi="Times New Roman" w:cs="Times New Roman"/>
          <w:color w:val="auto"/>
        </w:rPr>
        <w:t>a</w:t>
      </w:r>
      <w:proofErr w:type="gramEnd"/>
      <w:r w:rsidRPr="00BE5BBD">
        <w:rPr>
          <w:rFonts w:ascii="Times New Roman" w:hAnsi="Times New Roman" w:cs="Times New Roman"/>
          <w:color w:val="auto"/>
        </w:rPr>
        <w:t xml:space="preserve">) a védett értéket vagy látványt eléktelenítő, idegen részek eltávolítására, </w:t>
      </w:r>
    </w:p>
    <w:p w:rsidR="00AF7AD9" w:rsidRPr="00BE5BBD" w:rsidRDefault="00AF7AD9" w:rsidP="00A455BB">
      <w:pPr>
        <w:pStyle w:val="Default"/>
        <w:ind w:left="708"/>
        <w:jc w:val="both"/>
        <w:rPr>
          <w:rFonts w:ascii="Times New Roman" w:hAnsi="Times New Roman" w:cs="Times New Roman"/>
          <w:color w:val="auto"/>
        </w:rPr>
      </w:pPr>
      <w:r w:rsidRPr="00BE5BBD">
        <w:rPr>
          <w:rFonts w:ascii="Times New Roman" w:hAnsi="Times New Roman" w:cs="Times New Roman"/>
          <w:color w:val="auto"/>
        </w:rPr>
        <w:t xml:space="preserve">b) a védett értékek jellegének kifejezésére, vagy hatásosabb érvényesülésére irányuló munkálatok elvégzésére. </w:t>
      </w:r>
    </w:p>
    <w:p w:rsidR="00AF7AD9" w:rsidRDefault="00907AA8" w:rsidP="00A455BB">
      <w:pPr>
        <w:pStyle w:val="Default"/>
        <w:jc w:val="center"/>
        <w:rPr>
          <w:rFonts w:ascii="Times New Roman" w:hAnsi="Times New Roman" w:cs="Times New Roman"/>
          <w:b/>
          <w:color w:val="auto"/>
        </w:rPr>
      </w:pPr>
      <w:r>
        <w:rPr>
          <w:rFonts w:ascii="Times New Roman" w:hAnsi="Times New Roman" w:cs="Times New Roman"/>
          <w:b/>
          <w:color w:val="auto"/>
        </w:rPr>
        <w:t>38</w:t>
      </w:r>
      <w:r w:rsidR="00AF7AD9" w:rsidRPr="00A455BB">
        <w:rPr>
          <w:rFonts w:ascii="Times New Roman" w:hAnsi="Times New Roman" w:cs="Times New Roman"/>
          <w:b/>
          <w:color w:val="auto"/>
        </w:rPr>
        <w:t>.§</w:t>
      </w:r>
    </w:p>
    <w:p w:rsidR="00A455BB" w:rsidRPr="00A455BB" w:rsidRDefault="00A455BB" w:rsidP="00A455BB">
      <w:pPr>
        <w:pStyle w:val="Default"/>
        <w:jc w:val="center"/>
        <w:rPr>
          <w:rFonts w:ascii="Times New Roman" w:hAnsi="Times New Roman" w:cs="Times New Roman"/>
          <w:b/>
          <w:color w:val="auto"/>
        </w:rPr>
      </w:pPr>
    </w:p>
    <w:p w:rsidR="00AF7AD9" w:rsidRPr="00BE5BBD" w:rsidRDefault="00AF7AD9" w:rsidP="00A455BB">
      <w:pPr>
        <w:pStyle w:val="Default"/>
        <w:spacing w:after="27"/>
        <w:jc w:val="both"/>
        <w:rPr>
          <w:rFonts w:ascii="Times New Roman" w:hAnsi="Times New Roman" w:cs="Times New Roman"/>
          <w:color w:val="auto"/>
        </w:rPr>
      </w:pPr>
      <w:r w:rsidRPr="00BE5BBD">
        <w:rPr>
          <w:rFonts w:ascii="Times New Roman" w:hAnsi="Times New Roman" w:cs="Times New Roman"/>
          <w:color w:val="auto"/>
        </w:rPr>
        <w:t xml:space="preserve">(1) Az 1. számú mellékletben megjelölt helyi egyedi védelemmel érintett elemeken a településkép védelme érdekében az építési tevékenységgel érintett építmény homlokzati architektúrája és a homlokzattagolása (nyílásrend, nyílásosztás, díszek, tagozatok) védettek. Az ettől való eltérés csak kármegelőzés esetén megengedett. Kötelező a meglévő anyaghasználathoz igazodó, vagy azt kiemelő anyagok beépítése. </w:t>
      </w:r>
    </w:p>
    <w:p w:rsidR="00F55007" w:rsidRDefault="00AF7AD9" w:rsidP="00A455BB">
      <w:pPr>
        <w:pStyle w:val="Default"/>
        <w:spacing w:after="360"/>
        <w:jc w:val="both"/>
        <w:rPr>
          <w:rFonts w:ascii="Times New Roman" w:hAnsi="Times New Roman" w:cs="Times New Roman"/>
          <w:color w:val="auto"/>
        </w:rPr>
      </w:pPr>
      <w:r w:rsidRPr="00BE5BBD">
        <w:rPr>
          <w:rFonts w:ascii="Times New Roman" w:hAnsi="Times New Roman" w:cs="Times New Roman"/>
          <w:color w:val="auto"/>
        </w:rPr>
        <w:t xml:space="preserve">(2) A kiegészítő elemek, egyéb műszaki berendezések homlokzaton történő elhelyezése nem megengedett. </w:t>
      </w:r>
    </w:p>
    <w:p w:rsidR="0044529C" w:rsidRPr="00BE5BBD" w:rsidRDefault="0044529C" w:rsidP="00A455BB">
      <w:pPr>
        <w:pStyle w:val="Default"/>
        <w:spacing w:after="360"/>
        <w:jc w:val="both"/>
        <w:rPr>
          <w:rFonts w:ascii="Times New Roman" w:hAnsi="Times New Roman" w:cs="Times New Roman"/>
          <w:color w:val="auto"/>
        </w:rPr>
      </w:pPr>
    </w:p>
    <w:tbl>
      <w:tblPr>
        <w:tblStyle w:val="Rcsostblzat"/>
        <w:tblW w:w="0" w:type="auto"/>
        <w:tblLook w:val="04A0" w:firstRow="1" w:lastRow="0" w:firstColumn="1" w:lastColumn="0" w:noHBand="0" w:noVBand="1"/>
      </w:tblPr>
      <w:tblGrid>
        <w:gridCol w:w="9686"/>
      </w:tblGrid>
      <w:tr w:rsidR="00F55007" w:rsidRPr="00BE5BBD" w:rsidTr="00F55007">
        <w:tc>
          <w:tcPr>
            <w:tcW w:w="9686" w:type="dxa"/>
          </w:tcPr>
          <w:p w:rsidR="00F55007" w:rsidRPr="00A455BB" w:rsidRDefault="00F55007" w:rsidP="00F55007">
            <w:pPr>
              <w:pStyle w:val="Default"/>
              <w:jc w:val="center"/>
              <w:rPr>
                <w:rFonts w:ascii="Times New Roman" w:hAnsi="Times New Roman" w:cs="Times New Roman"/>
                <w:b/>
                <w:color w:val="auto"/>
              </w:rPr>
            </w:pPr>
            <w:r w:rsidRPr="00A455BB">
              <w:rPr>
                <w:rFonts w:ascii="Times New Roman" w:hAnsi="Times New Roman" w:cs="Times New Roman"/>
                <w:b/>
                <w:color w:val="auto"/>
              </w:rPr>
              <w:lastRenderedPageBreak/>
              <w:t>IV. FEJEZET - EGYÉB TELEPÜLÉSKÉPI KÖVETELMÉNYEK</w:t>
            </w:r>
          </w:p>
        </w:tc>
      </w:tr>
    </w:tbl>
    <w:p w:rsidR="00A455BB" w:rsidRPr="000A6821" w:rsidRDefault="00134ACC" w:rsidP="000A6821">
      <w:pPr>
        <w:pStyle w:val="Default"/>
        <w:spacing w:before="120" w:after="120"/>
        <w:jc w:val="center"/>
        <w:rPr>
          <w:rFonts w:ascii="Times New Roman" w:hAnsi="Times New Roman" w:cs="Times New Roman"/>
          <w:b/>
          <w:bCs/>
          <w:color w:val="auto"/>
        </w:rPr>
      </w:pPr>
      <w:r w:rsidRPr="00BE5BBD">
        <w:rPr>
          <w:rFonts w:ascii="Times New Roman" w:hAnsi="Times New Roman" w:cs="Times New Roman"/>
          <w:b/>
          <w:bCs/>
          <w:color w:val="auto"/>
        </w:rPr>
        <w:t>16</w:t>
      </w:r>
      <w:r w:rsidR="00AF7AD9" w:rsidRPr="00BE5BBD">
        <w:rPr>
          <w:rFonts w:ascii="Times New Roman" w:hAnsi="Times New Roman" w:cs="Times New Roman"/>
          <w:b/>
          <w:bCs/>
          <w:color w:val="auto"/>
        </w:rPr>
        <w:t>. A felszíni energiaellátási és elektronikus hírközlési sajáto</w:t>
      </w:r>
      <w:r w:rsidR="00F55007" w:rsidRPr="00BE5BBD">
        <w:rPr>
          <w:rFonts w:ascii="Times New Roman" w:hAnsi="Times New Roman" w:cs="Times New Roman"/>
          <w:b/>
          <w:bCs/>
          <w:color w:val="auto"/>
        </w:rPr>
        <w:t>s építmények, műtárgyak elhelye</w:t>
      </w:r>
      <w:r w:rsidR="00AF7AD9" w:rsidRPr="00BE5BBD">
        <w:rPr>
          <w:rFonts w:ascii="Times New Roman" w:hAnsi="Times New Roman" w:cs="Times New Roman"/>
          <w:b/>
          <w:bCs/>
          <w:color w:val="auto"/>
        </w:rPr>
        <w:t>zésének szabályai</w:t>
      </w:r>
    </w:p>
    <w:p w:rsidR="00AF7AD9" w:rsidRDefault="00907AA8" w:rsidP="00A455BB">
      <w:pPr>
        <w:pStyle w:val="Default"/>
        <w:jc w:val="center"/>
        <w:rPr>
          <w:rFonts w:ascii="Times New Roman" w:hAnsi="Times New Roman" w:cs="Times New Roman"/>
          <w:b/>
          <w:color w:val="auto"/>
        </w:rPr>
      </w:pPr>
      <w:r>
        <w:rPr>
          <w:rFonts w:ascii="Times New Roman" w:hAnsi="Times New Roman" w:cs="Times New Roman"/>
          <w:b/>
          <w:color w:val="auto"/>
        </w:rPr>
        <w:t>39</w:t>
      </w:r>
      <w:r w:rsidR="00AF7AD9" w:rsidRPr="00A455BB">
        <w:rPr>
          <w:rFonts w:ascii="Times New Roman" w:hAnsi="Times New Roman" w:cs="Times New Roman"/>
          <w:b/>
          <w:color w:val="auto"/>
        </w:rPr>
        <w:t>.§</w:t>
      </w:r>
    </w:p>
    <w:p w:rsidR="000A6821" w:rsidRDefault="000A6821" w:rsidP="00A455BB">
      <w:pPr>
        <w:pStyle w:val="Default"/>
        <w:jc w:val="center"/>
        <w:rPr>
          <w:rFonts w:ascii="Times New Roman" w:hAnsi="Times New Roman" w:cs="Times New Roman"/>
          <w:b/>
          <w:color w:val="auto"/>
        </w:rPr>
      </w:pPr>
    </w:p>
    <w:p w:rsidR="00AF7AD9" w:rsidRPr="00BE5BBD" w:rsidRDefault="00AF7AD9" w:rsidP="000A6821">
      <w:pPr>
        <w:pStyle w:val="Default"/>
        <w:spacing w:after="18"/>
        <w:jc w:val="both"/>
        <w:rPr>
          <w:rFonts w:ascii="Times New Roman" w:hAnsi="Times New Roman" w:cs="Times New Roman"/>
          <w:color w:val="auto"/>
        </w:rPr>
      </w:pPr>
      <w:r w:rsidRPr="00BE5BBD">
        <w:rPr>
          <w:rFonts w:ascii="Times New Roman" w:hAnsi="Times New Roman" w:cs="Times New Roman"/>
          <w:color w:val="auto"/>
        </w:rPr>
        <w:t>(1) Közműlétesítmények (nyomvonalas létesítmények, elektromos transzformátor, közvilágítási kapcsolószekrény, távközlési elosztószekrény, gáznyomás-sza</w:t>
      </w:r>
      <w:r w:rsidR="00387CEC" w:rsidRPr="00BE5BBD">
        <w:rPr>
          <w:rFonts w:ascii="Times New Roman" w:hAnsi="Times New Roman" w:cs="Times New Roman"/>
          <w:color w:val="auto"/>
        </w:rPr>
        <w:t>bályzó) elhelyezésénél figyelem</w:t>
      </w:r>
      <w:r w:rsidRPr="00BE5BBD">
        <w:rPr>
          <w:rFonts w:ascii="Times New Roman" w:hAnsi="Times New Roman" w:cs="Times New Roman"/>
          <w:color w:val="auto"/>
        </w:rPr>
        <w:t xml:space="preserve">mel kell lenni a </w:t>
      </w:r>
      <w:r w:rsidR="00E61715" w:rsidRPr="00BE5BBD">
        <w:rPr>
          <w:rFonts w:ascii="Times New Roman" w:hAnsi="Times New Roman" w:cs="Times New Roman"/>
          <w:color w:val="auto"/>
        </w:rPr>
        <w:t>település</w:t>
      </w:r>
      <w:r w:rsidRPr="00BE5BBD">
        <w:rPr>
          <w:rFonts w:ascii="Times New Roman" w:hAnsi="Times New Roman" w:cs="Times New Roman"/>
          <w:color w:val="auto"/>
        </w:rPr>
        <w:t xml:space="preserve">képi megjelenésre. </w:t>
      </w:r>
    </w:p>
    <w:p w:rsidR="00AF7AD9" w:rsidRPr="00BE5BBD" w:rsidRDefault="00AF7AD9" w:rsidP="000A6821">
      <w:pPr>
        <w:pStyle w:val="Default"/>
        <w:spacing w:after="18"/>
        <w:jc w:val="both"/>
        <w:rPr>
          <w:rFonts w:ascii="Times New Roman" w:hAnsi="Times New Roman" w:cs="Times New Roman"/>
          <w:color w:val="auto"/>
        </w:rPr>
      </w:pPr>
      <w:r w:rsidRPr="00BE5BBD">
        <w:rPr>
          <w:rFonts w:ascii="Times New Roman" w:hAnsi="Times New Roman" w:cs="Times New Roman"/>
          <w:color w:val="auto"/>
        </w:rPr>
        <w:t xml:space="preserve">(2) Vezetékes elektronikus hírközlési hálózat föld alatt vagy meglévő oszlopsoron vezethető, új oszloplétesítése nem megengedett. </w:t>
      </w:r>
    </w:p>
    <w:p w:rsidR="00AF7AD9" w:rsidRPr="00BE5BBD" w:rsidRDefault="00AF7AD9" w:rsidP="000A6821">
      <w:pPr>
        <w:pStyle w:val="Default"/>
        <w:spacing w:after="18"/>
        <w:jc w:val="both"/>
        <w:rPr>
          <w:rFonts w:ascii="Times New Roman" w:hAnsi="Times New Roman" w:cs="Times New Roman"/>
          <w:color w:val="auto"/>
        </w:rPr>
      </w:pPr>
      <w:r w:rsidRPr="00BE5BBD">
        <w:rPr>
          <w:rFonts w:ascii="Times New Roman" w:hAnsi="Times New Roman" w:cs="Times New Roman"/>
          <w:color w:val="auto"/>
        </w:rPr>
        <w:t xml:space="preserve">(3) A közép-, a kisfeszültségű erőátviteli és közvilágítási hálózatokat, illetve a vezetékes </w:t>
      </w:r>
      <w:r w:rsidR="00387CEC" w:rsidRPr="00BE5BBD">
        <w:rPr>
          <w:rFonts w:ascii="Times New Roman" w:hAnsi="Times New Roman" w:cs="Times New Roman"/>
          <w:color w:val="auto"/>
        </w:rPr>
        <w:t>elektroni</w:t>
      </w:r>
      <w:r w:rsidRPr="00BE5BBD">
        <w:rPr>
          <w:rFonts w:ascii="Times New Roman" w:hAnsi="Times New Roman" w:cs="Times New Roman"/>
          <w:color w:val="auto"/>
        </w:rPr>
        <w:t xml:space="preserve">kus hírközlési hálózat nyomvonalas létesítményeit földalatti elhelyezéssel kell kivitelezni helyi védelemmel érintett területen. </w:t>
      </w:r>
    </w:p>
    <w:p w:rsidR="00AF7AD9" w:rsidRPr="00BE5BBD" w:rsidRDefault="00AF7AD9" w:rsidP="000A6821">
      <w:pPr>
        <w:pStyle w:val="Default"/>
        <w:spacing w:after="18"/>
        <w:jc w:val="both"/>
        <w:rPr>
          <w:rFonts w:ascii="Times New Roman" w:hAnsi="Times New Roman" w:cs="Times New Roman"/>
          <w:color w:val="auto"/>
        </w:rPr>
      </w:pPr>
      <w:r w:rsidRPr="00BE5BBD">
        <w:rPr>
          <w:rFonts w:ascii="Times New Roman" w:hAnsi="Times New Roman" w:cs="Times New Roman"/>
          <w:color w:val="auto"/>
        </w:rPr>
        <w:t xml:space="preserve">(4) Gáznyomás-szabályzók az épületek utcai homlokzatára nem helyezhetők el. A berendezés csak az előkertbe, az udvarra vagy az épület alárendeltebb homlokzatára helyezhető. </w:t>
      </w:r>
    </w:p>
    <w:p w:rsidR="00AF7AD9" w:rsidRPr="00BE5BBD" w:rsidRDefault="00AF7AD9" w:rsidP="000A6821">
      <w:pPr>
        <w:pStyle w:val="Default"/>
        <w:spacing w:after="18"/>
        <w:jc w:val="both"/>
        <w:rPr>
          <w:rFonts w:ascii="Times New Roman" w:hAnsi="Times New Roman" w:cs="Times New Roman"/>
          <w:color w:val="auto"/>
        </w:rPr>
      </w:pPr>
      <w:r w:rsidRPr="00BE5BBD">
        <w:rPr>
          <w:rFonts w:ascii="Times New Roman" w:hAnsi="Times New Roman" w:cs="Times New Roman"/>
          <w:color w:val="auto"/>
        </w:rPr>
        <w:t>(5) Kisméretű (maximum 30 cm átmérőjű, 50 cm magasságú hengerbe foglalható) mobilhálózati bázisállomás (</w:t>
      </w:r>
      <w:proofErr w:type="spellStart"/>
      <w:r w:rsidRPr="00BE5BBD">
        <w:rPr>
          <w:rFonts w:ascii="Times New Roman" w:hAnsi="Times New Roman" w:cs="Times New Roman"/>
          <w:color w:val="auto"/>
        </w:rPr>
        <w:t>mikrocella</w:t>
      </w:r>
      <w:proofErr w:type="spellEnd"/>
      <w:r w:rsidRPr="00BE5BBD">
        <w:rPr>
          <w:rFonts w:ascii="Times New Roman" w:hAnsi="Times New Roman" w:cs="Times New Roman"/>
          <w:color w:val="auto"/>
        </w:rPr>
        <w:t xml:space="preserve">) meglévő közműoszlopokon elhelyezhető, épületek utcai homlokzatán takart módon helyezhető el. </w:t>
      </w:r>
    </w:p>
    <w:p w:rsidR="000A6821" w:rsidRPr="00BE5BBD" w:rsidRDefault="00AF7AD9" w:rsidP="000A6821">
      <w:pPr>
        <w:pStyle w:val="Default"/>
        <w:jc w:val="both"/>
        <w:rPr>
          <w:rFonts w:ascii="Times New Roman" w:hAnsi="Times New Roman" w:cs="Times New Roman"/>
          <w:color w:val="auto"/>
        </w:rPr>
      </w:pPr>
      <w:r w:rsidRPr="00BE5BBD">
        <w:rPr>
          <w:rFonts w:ascii="Times New Roman" w:hAnsi="Times New Roman" w:cs="Times New Roman"/>
          <w:color w:val="auto"/>
        </w:rPr>
        <w:t xml:space="preserve">(6) Önálló antennatartó szerkezet (torony) és lakóterület között legalább 500 méteres távolságnak kell lennie. </w:t>
      </w:r>
    </w:p>
    <w:p w:rsidR="00AF7AD9" w:rsidRDefault="00907AA8" w:rsidP="000A6821">
      <w:pPr>
        <w:pStyle w:val="Default"/>
        <w:jc w:val="center"/>
        <w:rPr>
          <w:rFonts w:ascii="Times New Roman" w:hAnsi="Times New Roman" w:cs="Times New Roman"/>
          <w:b/>
          <w:color w:val="auto"/>
        </w:rPr>
      </w:pPr>
      <w:r>
        <w:rPr>
          <w:rFonts w:ascii="Times New Roman" w:hAnsi="Times New Roman" w:cs="Times New Roman"/>
          <w:b/>
          <w:color w:val="auto"/>
        </w:rPr>
        <w:t>40</w:t>
      </w:r>
      <w:r w:rsidR="00AF7AD9" w:rsidRPr="000A6821">
        <w:rPr>
          <w:rFonts w:ascii="Times New Roman" w:hAnsi="Times New Roman" w:cs="Times New Roman"/>
          <w:b/>
          <w:color w:val="auto"/>
        </w:rPr>
        <w:t>.§</w:t>
      </w:r>
    </w:p>
    <w:p w:rsidR="000A6821" w:rsidRPr="000A6821" w:rsidRDefault="000A6821" w:rsidP="000A6821">
      <w:pPr>
        <w:pStyle w:val="Default"/>
        <w:jc w:val="center"/>
        <w:rPr>
          <w:rFonts w:ascii="Times New Roman" w:hAnsi="Times New Roman" w:cs="Times New Roman"/>
          <w:b/>
          <w:color w:val="auto"/>
        </w:rPr>
      </w:pPr>
    </w:p>
    <w:p w:rsidR="00AF7AD9" w:rsidRPr="00BE5BBD" w:rsidRDefault="00AF7AD9" w:rsidP="000A6821">
      <w:pPr>
        <w:pStyle w:val="Default"/>
        <w:spacing w:after="15"/>
        <w:jc w:val="both"/>
        <w:rPr>
          <w:rFonts w:ascii="Times New Roman" w:hAnsi="Times New Roman" w:cs="Times New Roman"/>
          <w:color w:val="auto"/>
        </w:rPr>
      </w:pPr>
      <w:r w:rsidRPr="00BE5BBD">
        <w:rPr>
          <w:rFonts w:ascii="Times New Roman" w:hAnsi="Times New Roman" w:cs="Times New Roman"/>
          <w:color w:val="auto"/>
        </w:rPr>
        <w:t>(1) Az utcai homlokzatokon kívül a homlokzati napelemeket úgy ke</w:t>
      </w:r>
      <w:r w:rsidR="00387CEC" w:rsidRPr="00BE5BBD">
        <w:rPr>
          <w:rFonts w:ascii="Times New Roman" w:hAnsi="Times New Roman" w:cs="Times New Roman"/>
          <w:color w:val="auto"/>
        </w:rPr>
        <w:t>ll elhelyezni, hogy azok igazod</w:t>
      </w:r>
      <w:r w:rsidRPr="00BE5BBD">
        <w:rPr>
          <w:rFonts w:ascii="Times New Roman" w:hAnsi="Times New Roman" w:cs="Times New Roman"/>
          <w:color w:val="auto"/>
        </w:rPr>
        <w:t xml:space="preserve">janak az épület nyílásméretéhez, kiosztásához. </w:t>
      </w:r>
    </w:p>
    <w:p w:rsidR="00F55007" w:rsidRPr="00BE5BBD" w:rsidRDefault="00AF7AD9" w:rsidP="000A6821">
      <w:pPr>
        <w:pStyle w:val="Default"/>
        <w:jc w:val="both"/>
        <w:rPr>
          <w:rFonts w:ascii="Times New Roman" w:hAnsi="Times New Roman" w:cs="Times New Roman"/>
          <w:color w:val="auto"/>
        </w:rPr>
      </w:pPr>
      <w:r w:rsidRPr="00BE5BBD">
        <w:rPr>
          <w:rFonts w:ascii="Times New Roman" w:hAnsi="Times New Roman" w:cs="Times New Roman"/>
          <w:color w:val="auto"/>
        </w:rPr>
        <w:t xml:space="preserve">(2) </w:t>
      </w:r>
      <w:proofErr w:type="spellStart"/>
      <w:r w:rsidRPr="00BE5BBD">
        <w:rPr>
          <w:rFonts w:ascii="Times New Roman" w:hAnsi="Times New Roman" w:cs="Times New Roman"/>
          <w:color w:val="auto"/>
        </w:rPr>
        <w:t>Magastetős</w:t>
      </w:r>
      <w:proofErr w:type="spellEnd"/>
      <w:r w:rsidRPr="00BE5BBD">
        <w:rPr>
          <w:rFonts w:ascii="Times New Roman" w:hAnsi="Times New Roman" w:cs="Times New Roman"/>
          <w:color w:val="auto"/>
        </w:rPr>
        <w:t xml:space="preserve"> épület esetén táblás napelemeket/napkollektorok</w:t>
      </w:r>
      <w:r w:rsidR="00387CEC" w:rsidRPr="00BE5BBD">
        <w:rPr>
          <w:rFonts w:ascii="Times New Roman" w:hAnsi="Times New Roman" w:cs="Times New Roman"/>
          <w:color w:val="auto"/>
        </w:rPr>
        <w:t>at a tető lejtésével párhuzamo</w:t>
      </w:r>
      <w:r w:rsidRPr="00BE5BBD">
        <w:rPr>
          <w:rFonts w:ascii="Times New Roman" w:hAnsi="Times New Roman" w:cs="Times New Roman"/>
          <w:color w:val="auto"/>
        </w:rPr>
        <w:t xml:space="preserve">san úgy kell elhelyezni, hogy </w:t>
      </w:r>
    </w:p>
    <w:p w:rsidR="00F55007" w:rsidRPr="00BE5BBD" w:rsidRDefault="00F55007" w:rsidP="000A6821">
      <w:pPr>
        <w:pStyle w:val="Default"/>
        <w:spacing w:after="18"/>
        <w:ind w:firstLine="708"/>
        <w:rPr>
          <w:rFonts w:ascii="Times New Roman" w:hAnsi="Times New Roman" w:cs="Times New Roman"/>
        </w:rPr>
      </w:pPr>
      <w:proofErr w:type="gramStart"/>
      <w:r w:rsidRPr="00BE5BBD">
        <w:rPr>
          <w:rFonts w:ascii="Times New Roman" w:hAnsi="Times New Roman" w:cs="Times New Roman"/>
        </w:rPr>
        <w:t>a</w:t>
      </w:r>
      <w:proofErr w:type="gramEnd"/>
      <w:r w:rsidRPr="00BE5BBD">
        <w:rPr>
          <w:rFonts w:ascii="Times New Roman" w:hAnsi="Times New Roman" w:cs="Times New Roman"/>
        </w:rPr>
        <w:t xml:space="preserve">) azok a tetőszélein, gerincén ne lógjanak túl, </w:t>
      </w:r>
    </w:p>
    <w:p w:rsidR="00F55007" w:rsidRPr="00BE5BBD" w:rsidRDefault="00F55007" w:rsidP="000A6821">
      <w:pPr>
        <w:pStyle w:val="Default"/>
        <w:spacing w:after="18"/>
        <w:ind w:firstLine="708"/>
        <w:rPr>
          <w:rFonts w:ascii="Times New Roman" w:hAnsi="Times New Roman" w:cs="Times New Roman"/>
        </w:rPr>
      </w:pPr>
      <w:r w:rsidRPr="00BE5BBD">
        <w:rPr>
          <w:rFonts w:ascii="Times New Roman" w:hAnsi="Times New Roman" w:cs="Times New Roman"/>
        </w:rPr>
        <w:t xml:space="preserve">b) legfeljebb 2 sort alkossanak, </w:t>
      </w:r>
    </w:p>
    <w:p w:rsidR="00F55007" w:rsidRPr="00BE5BBD" w:rsidRDefault="00F55007" w:rsidP="000A6821">
      <w:pPr>
        <w:pStyle w:val="Default"/>
        <w:spacing w:after="18"/>
        <w:ind w:firstLine="708"/>
        <w:rPr>
          <w:rFonts w:ascii="Times New Roman" w:hAnsi="Times New Roman" w:cs="Times New Roman"/>
        </w:rPr>
      </w:pPr>
      <w:r w:rsidRPr="00BE5BBD">
        <w:rPr>
          <w:rFonts w:ascii="Times New Roman" w:hAnsi="Times New Roman" w:cs="Times New Roman"/>
        </w:rPr>
        <w:t xml:space="preserve">c) széleik igazodjanak egymáshoz és a tetősík ablakaihoz, </w:t>
      </w:r>
    </w:p>
    <w:p w:rsidR="00F55007" w:rsidRPr="00BE5BBD" w:rsidRDefault="00F55007" w:rsidP="000A6821">
      <w:pPr>
        <w:pStyle w:val="Default"/>
        <w:ind w:firstLine="708"/>
        <w:rPr>
          <w:rFonts w:ascii="Times New Roman" w:hAnsi="Times New Roman" w:cs="Times New Roman"/>
        </w:rPr>
      </w:pPr>
      <w:r w:rsidRPr="00BE5BBD">
        <w:rPr>
          <w:rFonts w:ascii="Times New Roman" w:hAnsi="Times New Roman" w:cs="Times New Roman"/>
        </w:rPr>
        <w:t xml:space="preserve">d) legfeljebb az adott tetősík 50%-át fedheti le. </w:t>
      </w:r>
    </w:p>
    <w:p w:rsidR="00F55007" w:rsidRPr="00BE5BBD" w:rsidRDefault="00F55007" w:rsidP="000A6821">
      <w:pPr>
        <w:pStyle w:val="Default"/>
        <w:spacing w:after="18"/>
        <w:rPr>
          <w:rFonts w:ascii="Times New Roman" w:hAnsi="Times New Roman" w:cs="Times New Roman"/>
        </w:rPr>
      </w:pPr>
      <w:r w:rsidRPr="00BE5BBD">
        <w:rPr>
          <w:rFonts w:ascii="Times New Roman" w:hAnsi="Times New Roman" w:cs="Times New Roman"/>
        </w:rPr>
        <w:t xml:space="preserve">(3) Közterülettel határos 5 méteres teleksávon kívül elhelyezett melléképület teljes tetőfelülete táblás napelemmel/napkollektorral lefedhető. </w:t>
      </w:r>
    </w:p>
    <w:p w:rsidR="005E3647" w:rsidRPr="00BE5BBD" w:rsidRDefault="00F55007" w:rsidP="000A6821">
      <w:pPr>
        <w:pStyle w:val="Default"/>
        <w:spacing w:after="360"/>
        <w:rPr>
          <w:rFonts w:ascii="Times New Roman" w:hAnsi="Times New Roman" w:cs="Times New Roman"/>
        </w:rPr>
      </w:pPr>
      <w:r w:rsidRPr="00BE5BBD">
        <w:rPr>
          <w:rFonts w:ascii="Times New Roman" w:hAnsi="Times New Roman" w:cs="Times New Roman"/>
        </w:rPr>
        <w:t xml:space="preserve">(4) </w:t>
      </w:r>
      <w:proofErr w:type="spellStart"/>
      <w:r w:rsidRPr="00BE5BBD">
        <w:rPr>
          <w:rFonts w:ascii="Times New Roman" w:hAnsi="Times New Roman" w:cs="Times New Roman"/>
        </w:rPr>
        <w:t>Napelemcserép</w:t>
      </w:r>
      <w:proofErr w:type="spellEnd"/>
      <w:r w:rsidRPr="00BE5BBD">
        <w:rPr>
          <w:rFonts w:ascii="Times New Roman" w:hAnsi="Times New Roman" w:cs="Times New Roman"/>
        </w:rPr>
        <w:t xml:space="preserve"> a tető teljes felületén alkalmazható </w:t>
      </w:r>
    </w:p>
    <w:tbl>
      <w:tblPr>
        <w:tblStyle w:val="Rcsostblzat"/>
        <w:tblW w:w="0" w:type="auto"/>
        <w:tblLook w:val="04A0" w:firstRow="1" w:lastRow="0" w:firstColumn="1" w:lastColumn="0" w:noHBand="0" w:noVBand="1"/>
      </w:tblPr>
      <w:tblGrid>
        <w:gridCol w:w="9686"/>
      </w:tblGrid>
      <w:tr w:rsidR="00E5060B" w:rsidRPr="00BE5BBD" w:rsidTr="00E5060B">
        <w:tc>
          <w:tcPr>
            <w:tcW w:w="9686" w:type="dxa"/>
          </w:tcPr>
          <w:p w:rsidR="00E5060B" w:rsidRPr="000A6821" w:rsidRDefault="00E5060B" w:rsidP="00E5060B">
            <w:pPr>
              <w:pStyle w:val="Default"/>
              <w:jc w:val="center"/>
              <w:rPr>
                <w:rFonts w:ascii="Times New Roman" w:hAnsi="Times New Roman" w:cs="Times New Roman"/>
                <w:b/>
              </w:rPr>
            </w:pPr>
            <w:r w:rsidRPr="000A6821">
              <w:rPr>
                <w:rFonts w:ascii="Times New Roman" w:hAnsi="Times New Roman" w:cs="Times New Roman"/>
                <w:b/>
              </w:rPr>
              <w:t>V. FE JEZET - REKLÁMHORDOZÓKRA ÉS EGYÉB MŰSZAKI BERENDEZÉSEKRE VONATKOZÓ TELEPÜ-LÉSKÉPI KÖVETELMÉNYEK</w:t>
            </w:r>
          </w:p>
        </w:tc>
      </w:tr>
    </w:tbl>
    <w:p w:rsidR="000A6821" w:rsidRDefault="000A6821" w:rsidP="00185DA1">
      <w:pPr>
        <w:pStyle w:val="Default"/>
        <w:spacing w:before="120" w:after="120"/>
        <w:rPr>
          <w:rFonts w:ascii="Times New Roman" w:hAnsi="Times New Roman" w:cs="Times New Roman"/>
          <w:b/>
          <w:bCs/>
        </w:rPr>
      </w:pPr>
    </w:p>
    <w:p w:rsidR="00E5060B" w:rsidRPr="00BE5BBD" w:rsidRDefault="00E5060B" w:rsidP="00E5060B">
      <w:pPr>
        <w:pStyle w:val="Default"/>
        <w:spacing w:before="120" w:after="120"/>
        <w:jc w:val="center"/>
        <w:rPr>
          <w:rFonts w:ascii="Times New Roman" w:hAnsi="Times New Roman" w:cs="Times New Roman"/>
        </w:rPr>
      </w:pPr>
      <w:r w:rsidRPr="00BE5BBD">
        <w:rPr>
          <w:rFonts w:ascii="Times New Roman" w:hAnsi="Times New Roman" w:cs="Times New Roman"/>
          <w:b/>
          <w:bCs/>
        </w:rPr>
        <w:t>1</w:t>
      </w:r>
      <w:r w:rsidR="00134ACC" w:rsidRPr="00BE5BBD">
        <w:rPr>
          <w:rFonts w:ascii="Times New Roman" w:hAnsi="Times New Roman" w:cs="Times New Roman"/>
          <w:b/>
          <w:bCs/>
        </w:rPr>
        <w:t>7</w:t>
      </w:r>
      <w:r w:rsidRPr="00BE5BBD">
        <w:rPr>
          <w:rFonts w:ascii="Times New Roman" w:hAnsi="Times New Roman" w:cs="Times New Roman"/>
          <w:b/>
          <w:bCs/>
        </w:rPr>
        <w:t>. Reklámhordozókra és egyéb műszaki berendezésekre vonatkozó településképi követelmények</w:t>
      </w:r>
    </w:p>
    <w:p w:rsidR="003A5F8F" w:rsidRDefault="00907AA8" w:rsidP="000A6821">
      <w:pPr>
        <w:spacing w:after="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41</w:t>
      </w:r>
      <w:r w:rsidR="001F21B3" w:rsidRPr="000A6821">
        <w:rPr>
          <w:rFonts w:ascii="Times New Roman" w:eastAsia="Times New Roman" w:hAnsi="Times New Roman" w:cs="Times New Roman"/>
          <w:b/>
          <w:bCs/>
          <w:sz w:val="24"/>
          <w:szCs w:val="24"/>
          <w:lang w:eastAsia="hu-HU"/>
        </w:rPr>
        <w:t>.</w:t>
      </w:r>
      <w:r w:rsidR="00E5060B" w:rsidRPr="000A6821">
        <w:rPr>
          <w:rFonts w:ascii="Times New Roman" w:eastAsia="Times New Roman" w:hAnsi="Times New Roman" w:cs="Times New Roman"/>
          <w:b/>
          <w:bCs/>
          <w:sz w:val="24"/>
          <w:szCs w:val="24"/>
          <w:lang w:eastAsia="hu-HU"/>
        </w:rPr>
        <w:t>§</w:t>
      </w:r>
    </w:p>
    <w:p w:rsidR="000A6821" w:rsidRPr="000A6821" w:rsidRDefault="000A6821" w:rsidP="000A6821">
      <w:pPr>
        <w:spacing w:after="20" w:line="240" w:lineRule="auto"/>
        <w:jc w:val="center"/>
        <w:rPr>
          <w:rFonts w:ascii="Times New Roman" w:eastAsia="Times New Roman" w:hAnsi="Times New Roman" w:cs="Times New Roman"/>
          <w:b/>
          <w:sz w:val="24"/>
          <w:szCs w:val="24"/>
          <w:lang w:eastAsia="hu-HU"/>
        </w:rPr>
      </w:pPr>
    </w:p>
    <w:p w:rsidR="006B234C" w:rsidRPr="00BE5BBD" w:rsidRDefault="006B234C"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 Reklámok, reklámhordozók kialakítása, elhelyezése a településkép védelméről szóló törvény reklámok közzétételével kapcsolatos rendelkezéseinek végrehajtásáról szóló kormányrendelet előírásainak figyelembe vételével lehetséges.</w:t>
      </w:r>
    </w:p>
    <w:p w:rsidR="00766706" w:rsidRPr="00BE5BBD" w:rsidRDefault="00766706" w:rsidP="000A6821">
      <w:pPr>
        <w:spacing w:after="20" w:line="240" w:lineRule="auto"/>
        <w:jc w:val="both"/>
        <w:rPr>
          <w:rFonts w:ascii="Times New Roman" w:eastAsia="Times New Roman" w:hAnsi="Times New Roman" w:cs="Times New Roman"/>
          <w:color w:val="C00000"/>
          <w:sz w:val="24"/>
          <w:szCs w:val="24"/>
          <w:lang w:eastAsia="hu-HU"/>
        </w:rPr>
      </w:pPr>
      <w:r w:rsidRPr="00BE5BBD">
        <w:rPr>
          <w:rFonts w:ascii="Times New Roman" w:eastAsia="Times New Roman" w:hAnsi="Times New Roman" w:cs="Times New Roman"/>
          <w:sz w:val="24"/>
          <w:szCs w:val="24"/>
          <w:lang w:eastAsia="hu-HU"/>
        </w:rPr>
        <w:t>(2)</w:t>
      </w:r>
      <w:r w:rsidR="001473D4" w:rsidRPr="00BE5BBD">
        <w:rPr>
          <w:rFonts w:ascii="Times New Roman" w:eastAsia="Times New Roman" w:hAnsi="Times New Roman" w:cs="Times New Roman"/>
          <w:sz w:val="24"/>
          <w:szCs w:val="24"/>
          <w:lang w:eastAsia="hu-HU"/>
        </w:rPr>
        <w:t xml:space="preserve"> A reklámokat, reklámhordozókat</w:t>
      </w:r>
      <w:r w:rsidR="001571FD">
        <w:rPr>
          <w:rFonts w:ascii="Times New Roman" w:eastAsia="Times New Roman" w:hAnsi="Times New Roman" w:cs="Times New Roman"/>
          <w:sz w:val="24"/>
          <w:szCs w:val="24"/>
          <w:lang w:eastAsia="hu-HU"/>
        </w:rPr>
        <w:t xml:space="preserve"> </w:t>
      </w:r>
      <w:r w:rsidRPr="00BE5BBD">
        <w:rPr>
          <w:rFonts w:ascii="Times New Roman" w:eastAsia="Times New Roman" w:hAnsi="Times New Roman" w:cs="Times New Roman"/>
          <w:sz w:val="24"/>
          <w:szCs w:val="24"/>
          <w:lang w:eastAsia="hu-HU"/>
        </w:rPr>
        <w:t xml:space="preserve">úgy kell kialakítani, hogy azok szervesen illeszkedjenek </w:t>
      </w:r>
      <w:r w:rsidR="006B234C" w:rsidRPr="00BE5BBD">
        <w:rPr>
          <w:rFonts w:ascii="Times New Roman" w:eastAsia="Times New Roman" w:hAnsi="Times New Roman" w:cs="Times New Roman"/>
          <w:sz w:val="24"/>
          <w:szCs w:val="24"/>
          <w:lang w:eastAsia="hu-HU"/>
        </w:rPr>
        <w:t xml:space="preserve">az építmény karakteréhez, </w:t>
      </w:r>
      <w:r w:rsidRPr="00BE5BBD">
        <w:rPr>
          <w:rFonts w:ascii="Times New Roman" w:eastAsia="Times New Roman" w:hAnsi="Times New Roman" w:cs="Times New Roman"/>
          <w:sz w:val="24"/>
          <w:szCs w:val="24"/>
          <w:lang w:eastAsia="hu-HU"/>
        </w:rPr>
        <w:t xml:space="preserve">meglévő, vagy tervezett vízszintesés függőleges tagolásához, a nyílászárók </w:t>
      </w:r>
      <w:r w:rsidRPr="00BE5BBD">
        <w:rPr>
          <w:rFonts w:ascii="Times New Roman" w:eastAsia="Times New Roman" w:hAnsi="Times New Roman" w:cs="Times New Roman"/>
          <w:sz w:val="24"/>
          <w:szCs w:val="24"/>
          <w:lang w:eastAsia="hu-HU"/>
        </w:rPr>
        <w:lastRenderedPageBreak/>
        <w:t>kiosztásához, azok ritmusához</w:t>
      </w:r>
      <w:r w:rsidR="006B234C" w:rsidRPr="00BE5BBD">
        <w:rPr>
          <w:rFonts w:ascii="Times New Roman" w:eastAsia="Times New Roman" w:hAnsi="Times New Roman" w:cs="Times New Roman"/>
          <w:sz w:val="24"/>
          <w:szCs w:val="24"/>
          <w:lang w:eastAsia="hu-HU"/>
        </w:rPr>
        <w:t>,</w:t>
      </w:r>
      <w:r w:rsidRPr="00BE5BBD">
        <w:rPr>
          <w:rFonts w:ascii="Times New Roman" w:eastAsia="Times New Roman" w:hAnsi="Times New Roman" w:cs="Times New Roman"/>
          <w:sz w:val="24"/>
          <w:szCs w:val="24"/>
          <w:lang w:eastAsia="hu-HU"/>
        </w:rPr>
        <w:t xml:space="preserve"> úgy, hogy együttesen összhangban legyenek az épület építészeti részletképzésével, színezésével, építészeti hangsúlyaival. Ha reklámok és reklámhordozók utólagos elhelyezésénél ez nem biztosítható, akkor az utólagos elhelyezés nem engedhető meg.</w:t>
      </w:r>
    </w:p>
    <w:p w:rsidR="00766706" w:rsidRPr="00BE5BBD" w:rsidRDefault="0076670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(3) Tetőfelületre reklám és reklámhordozó nem helyezhető el. </w:t>
      </w:r>
    </w:p>
    <w:p w:rsidR="00766706" w:rsidRPr="00BE5BBD" w:rsidRDefault="0076670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(4) Épületek homlokzataira kerülő reklám, reklámhordozó díszítő tagozatot nem takarhat el. </w:t>
      </w:r>
    </w:p>
    <w:p w:rsidR="006B234C" w:rsidRPr="00BE5BBD" w:rsidRDefault="0076670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(5)</w:t>
      </w:r>
      <w:r w:rsidR="006B234C" w:rsidRPr="00BE5BBD">
        <w:rPr>
          <w:rFonts w:ascii="Times New Roman" w:eastAsia="Times New Roman" w:hAnsi="Times New Roman" w:cs="Times New Roman"/>
          <w:sz w:val="24"/>
          <w:szCs w:val="24"/>
          <w:lang w:eastAsia="hu-HU"/>
        </w:rPr>
        <w:t xml:space="preserve"> Azokon a területeken, ahol a törvény alapján korlátozva megengedett reklám elhelyezése</w:t>
      </w:r>
    </w:p>
    <w:p w:rsidR="006B234C" w:rsidRPr="00BE5BBD" w:rsidRDefault="006B234C" w:rsidP="000A6821">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xml:space="preserve">) </w:t>
      </w:r>
      <w:proofErr w:type="spellStart"/>
      <w:r w:rsidRPr="00BE5BBD">
        <w:rPr>
          <w:rFonts w:ascii="Times New Roman" w:eastAsia="Times New Roman" w:hAnsi="Times New Roman" w:cs="Times New Roman"/>
          <w:sz w:val="24"/>
          <w:szCs w:val="24"/>
          <w:lang w:eastAsia="hu-HU"/>
        </w:rPr>
        <w:t>utasvárón</w:t>
      </w:r>
      <w:proofErr w:type="spellEnd"/>
      <w:r w:rsidRPr="00BE5BBD">
        <w:rPr>
          <w:rFonts w:ascii="Times New Roman" w:eastAsia="Times New Roman" w:hAnsi="Times New Roman" w:cs="Times New Roman"/>
          <w:sz w:val="24"/>
          <w:szCs w:val="24"/>
          <w:lang w:eastAsia="hu-HU"/>
        </w:rPr>
        <w:t>, kioszkon, valamint információs vagy más célú berendezésen összesen        egy darab, legfeljebb 2,1 m² felületen lehet reklámot elhelyezni, azt ragasztás útján nem lehet rögzíteni,</w:t>
      </w:r>
    </w:p>
    <w:p w:rsidR="006B234C" w:rsidRPr="00BE5BBD" w:rsidRDefault="006B234C" w:rsidP="000A6821">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b) </w:t>
      </w:r>
      <w:proofErr w:type="spellStart"/>
      <w:r w:rsidRPr="00BE5BBD">
        <w:rPr>
          <w:rFonts w:ascii="Times New Roman" w:eastAsia="Times New Roman" w:hAnsi="Times New Roman" w:cs="Times New Roman"/>
          <w:sz w:val="24"/>
          <w:szCs w:val="24"/>
          <w:lang w:eastAsia="hu-HU"/>
        </w:rPr>
        <w:t>utasváró</w:t>
      </w:r>
      <w:proofErr w:type="spellEnd"/>
      <w:r w:rsidRPr="00BE5BBD">
        <w:rPr>
          <w:rFonts w:ascii="Times New Roman" w:eastAsia="Times New Roman" w:hAnsi="Times New Roman" w:cs="Times New Roman"/>
          <w:sz w:val="24"/>
          <w:szCs w:val="24"/>
          <w:lang w:eastAsia="hu-HU"/>
        </w:rPr>
        <w:t xml:space="preserve"> tetején reklám nem helyezhető el.</w:t>
      </w:r>
    </w:p>
    <w:p w:rsidR="006B234C" w:rsidRPr="00BE5BBD" w:rsidRDefault="006B234C" w:rsidP="000A6821">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c) közművelődési célú hirdetőoszlop kizárólag közművelődési tevékenységet folytató intézmény közvetlen környezetében helyezhető el.</w:t>
      </w:r>
    </w:p>
    <w:p w:rsidR="006B234C" w:rsidRPr="00BE5BBD" w:rsidRDefault="0076670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(6</w:t>
      </w:r>
      <w:r w:rsidR="006B234C" w:rsidRPr="00BE5BBD">
        <w:rPr>
          <w:rFonts w:ascii="Times New Roman" w:eastAsia="Times New Roman" w:hAnsi="Times New Roman" w:cs="Times New Roman"/>
          <w:sz w:val="24"/>
          <w:szCs w:val="24"/>
          <w:lang w:eastAsia="hu-HU"/>
        </w:rPr>
        <w:t>) Az épületek, építmények erre a célra szolgáló portáljainak, kirakatainak üvegfelületei mögött - az üvegmező felületének 30%-át meg nem haladó méretű, nem kirívó színezésű, legfeljebb súrolt fénnyel megvilágított, az üvegfelülettől legalább 5 cm-rel eltartottan befüggesztett reklám és reklámhordozó helyezhető el.</w:t>
      </w:r>
    </w:p>
    <w:p w:rsidR="006B234C" w:rsidRPr="00BE5BBD" w:rsidRDefault="0076670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(7)</w:t>
      </w:r>
      <w:r w:rsidR="006B234C" w:rsidRPr="00BE5BBD">
        <w:rPr>
          <w:rFonts w:ascii="Times New Roman" w:eastAsia="Times New Roman" w:hAnsi="Times New Roman" w:cs="Times New Roman"/>
          <w:sz w:val="24"/>
          <w:szCs w:val="24"/>
          <w:lang w:eastAsia="hu-HU"/>
        </w:rPr>
        <w:t xml:space="preserve"> Építési reklámhálót csak építési állványzatra lehet feltenni, kizárólag az építkezés ideje alatt, az építési naplóban igazoltan.</w:t>
      </w:r>
    </w:p>
    <w:p w:rsidR="006B234C" w:rsidRPr="00BE5BBD" w:rsidRDefault="0076670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(8)</w:t>
      </w:r>
      <w:r w:rsidR="006B234C" w:rsidRPr="00BE5BBD">
        <w:rPr>
          <w:rFonts w:ascii="Times New Roman" w:eastAsia="Times New Roman" w:hAnsi="Times New Roman" w:cs="Times New Roman"/>
          <w:sz w:val="24"/>
          <w:szCs w:val="24"/>
          <w:lang w:eastAsia="hu-HU"/>
        </w:rPr>
        <w:t xml:space="preserve"> A település által támogatott kulturális programokról, rendezvényekről való tájékoztatás érdekében reklám és reklámhordozó az alábbiak szerint helyezhető el:</w:t>
      </w:r>
    </w:p>
    <w:p w:rsidR="006B234C" w:rsidRPr="00BE5BBD" w:rsidRDefault="00766706" w:rsidP="000A6821">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w:t>
      </w:r>
      <w:r w:rsidR="006B234C" w:rsidRPr="00BE5BBD">
        <w:rPr>
          <w:rFonts w:ascii="Times New Roman" w:eastAsia="Times New Roman" w:hAnsi="Times New Roman" w:cs="Times New Roman"/>
          <w:sz w:val="24"/>
          <w:szCs w:val="24"/>
          <w:lang w:eastAsia="hu-HU"/>
        </w:rPr>
        <w:t>a megtartásra kerülő rendezvényekhez kapcsolódó helyszínen, ideiglenes elhelyezésű kioszkok, pavilonok, sátrak egy oldalfelületén,</w:t>
      </w:r>
    </w:p>
    <w:p w:rsidR="006B234C" w:rsidRPr="00BE5BBD" w:rsidRDefault="00766706" w:rsidP="000A6821">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w:t>
      </w:r>
      <w:r w:rsidR="006B234C" w:rsidRPr="00BE5BBD">
        <w:rPr>
          <w:rFonts w:ascii="Times New Roman" w:eastAsia="Times New Roman" w:hAnsi="Times New Roman" w:cs="Times New Roman"/>
          <w:sz w:val="24"/>
          <w:szCs w:val="24"/>
          <w:lang w:eastAsia="hu-HU"/>
        </w:rPr>
        <w:t xml:space="preserve"> a rendezvény környezetében lévő közterület – a közúti közlekedésről szóló törvényben leírtak figyelembe vétele mellett - felett átfeszített molinón, legkorábban a rendezvényt egy héttel megelőzően, és legkésőbb a rendezvényt követő egy hétig.</w:t>
      </w:r>
    </w:p>
    <w:p w:rsidR="006B234C" w:rsidRPr="00BE5BBD" w:rsidRDefault="002C461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(9</w:t>
      </w:r>
      <w:r w:rsidR="00766706" w:rsidRPr="00BE5BBD">
        <w:rPr>
          <w:rFonts w:ascii="Times New Roman" w:eastAsia="Times New Roman" w:hAnsi="Times New Roman" w:cs="Times New Roman"/>
          <w:sz w:val="24"/>
          <w:szCs w:val="24"/>
          <w:lang w:eastAsia="hu-HU"/>
        </w:rPr>
        <w:t>)</w:t>
      </w:r>
      <w:r w:rsidR="006B234C" w:rsidRPr="00BE5BBD">
        <w:rPr>
          <w:rFonts w:ascii="Times New Roman" w:eastAsia="Times New Roman" w:hAnsi="Times New Roman" w:cs="Times New Roman"/>
          <w:sz w:val="24"/>
          <w:szCs w:val="24"/>
          <w:lang w:eastAsia="hu-HU"/>
        </w:rPr>
        <w:t xml:space="preserve"> Állandó elhelyezésű pavilon esetében, annak legfeljebb egyik oldala alakítható ki reklám felületként.</w:t>
      </w:r>
    </w:p>
    <w:p w:rsidR="006B234C" w:rsidRPr="00BE5BBD" w:rsidRDefault="002C461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(10</w:t>
      </w:r>
      <w:r w:rsidR="00766706" w:rsidRPr="00BE5BBD">
        <w:rPr>
          <w:rFonts w:ascii="Times New Roman" w:eastAsia="Times New Roman" w:hAnsi="Times New Roman" w:cs="Times New Roman"/>
          <w:sz w:val="24"/>
          <w:szCs w:val="24"/>
          <w:lang w:eastAsia="hu-HU"/>
        </w:rPr>
        <w:t>)</w:t>
      </w:r>
      <w:proofErr w:type="spellStart"/>
      <w:r w:rsidR="006B234C" w:rsidRPr="00BE5BBD">
        <w:rPr>
          <w:rFonts w:ascii="Times New Roman" w:eastAsia="Times New Roman" w:hAnsi="Times New Roman" w:cs="Times New Roman"/>
          <w:sz w:val="24"/>
          <w:szCs w:val="24"/>
          <w:lang w:eastAsia="hu-HU"/>
        </w:rPr>
        <w:t>Utasváró</w:t>
      </w:r>
      <w:proofErr w:type="spellEnd"/>
      <w:r w:rsidR="006B234C" w:rsidRPr="00BE5BBD">
        <w:rPr>
          <w:rFonts w:ascii="Times New Roman" w:eastAsia="Times New Roman" w:hAnsi="Times New Roman" w:cs="Times New Roman"/>
          <w:sz w:val="24"/>
          <w:szCs w:val="24"/>
          <w:lang w:eastAsia="hu-HU"/>
        </w:rPr>
        <w:t xml:space="preserve"> esetében – az erre a célra kialakított helyen - legfeljebb egy reklámfelület alakítható ki.</w:t>
      </w:r>
    </w:p>
    <w:p w:rsidR="00E5060B" w:rsidRPr="00BE5BBD" w:rsidRDefault="002C4616"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(11</w:t>
      </w:r>
      <w:r w:rsidR="00766706" w:rsidRPr="00BE5BBD">
        <w:rPr>
          <w:rFonts w:ascii="Times New Roman" w:eastAsia="Times New Roman" w:hAnsi="Times New Roman" w:cs="Times New Roman"/>
          <w:sz w:val="24"/>
          <w:szCs w:val="24"/>
          <w:lang w:eastAsia="hu-HU"/>
        </w:rPr>
        <w:t>)</w:t>
      </w:r>
      <w:r w:rsidR="006B234C" w:rsidRPr="00BE5BBD">
        <w:rPr>
          <w:rFonts w:ascii="Times New Roman" w:eastAsia="Times New Roman" w:hAnsi="Times New Roman" w:cs="Times New Roman"/>
          <w:sz w:val="24"/>
          <w:szCs w:val="24"/>
          <w:lang w:eastAsia="hu-HU"/>
        </w:rPr>
        <w:t xml:space="preserve"> Az előkertekben, a közterület és közforgalom számára megnyitott magánterület felől látható helyen az ingatlan elidegenítésére vonatkozó hirdetés legfeljebb 1 m</w:t>
      </w:r>
      <w:r w:rsidR="006B234C" w:rsidRPr="00BE5BBD">
        <w:rPr>
          <w:rFonts w:ascii="Times New Roman" w:eastAsia="Times New Roman" w:hAnsi="Times New Roman" w:cs="Times New Roman"/>
          <w:sz w:val="24"/>
          <w:szCs w:val="24"/>
          <w:vertAlign w:val="superscript"/>
          <w:lang w:eastAsia="hu-HU"/>
        </w:rPr>
        <w:t>2</w:t>
      </w:r>
      <w:r w:rsidR="006B234C" w:rsidRPr="00BE5BBD">
        <w:rPr>
          <w:rFonts w:ascii="Times New Roman" w:eastAsia="Times New Roman" w:hAnsi="Times New Roman" w:cs="Times New Roman"/>
          <w:sz w:val="24"/>
          <w:szCs w:val="24"/>
          <w:lang w:eastAsia="hu-HU"/>
        </w:rPr>
        <w:t xml:space="preserve"> felületű ideiglenes reklámhordozón helyezhető el.</w:t>
      </w:r>
    </w:p>
    <w:p w:rsidR="000A0944" w:rsidRDefault="00907AA8" w:rsidP="000A6821">
      <w:pPr>
        <w:spacing w:after="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42</w:t>
      </w:r>
      <w:r w:rsidR="001F21B3" w:rsidRPr="000A6821">
        <w:rPr>
          <w:rFonts w:ascii="Times New Roman" w:eastAsia="Times New Roman" w:hAnsi="Times New Roman" w:cs="Times New Roman"/>
          <w:b/>
          <w:bCs/>
          <w:sz w:val="24"/>
          <w:szCs w:val="24"/>
          <w:lang w:eastAsia="hu-HU"/>
        </w:rPr>
        <w:t>.</w:t>
      </w:r>
      <w:r w:rsidR="00E5060B" w:rsidRPr="000A6821">
        <w:rPr>
          <w:rFonts w:ascii="Times New Roman" w:eastAsia="Times New Roman" w:hAnsi="Times New Roman" w:cs="Times New Roman"/>
          <w:b/>
          <w:bCs/>
          <w:sz w:val="24"/>
          <w:szCs w:val="24"/>
          <w:lang w:eastAsia="hu-HU"/>
        </w:rPr>
        <w:t>§</w:t>
      </w:r>
    </w:p>
    <w:p w:rsidR="000A6821" w:rsidRPr="000A6821" w:rsidRDefault="000A6821" w:rsidP="000A6821">
      <w:pPr>
        <w:spacing w:after="20" w:line="240" w:lineRule="auto"/>
        <w:jc w:val="center"/>
        <w:rPr>
          <w:rFonts w:ascii="Times New Roman" w:eastAsia="Times New Roman" w:hAnsi="Times New Roman" w:cs="Times New Roman"/>
          <w:b/>
          <w:sz w:val="24"/>
          <w:szCs w:val="24"/>
          <w:lang w:eastAsia="hu-HU"/>
        </w:rPr>
      </w:pPr>
    </w:p>
    <w:p w:rsidR="000A0944" w:rsidRPr="00BE5BBD" w:rsidRDefault="000A094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(1) Az épületek homlokzatain elhelyezhető cégéreket, cégtáblákat és cégfeliratokat úgy kell kialakítani, hogy azok szervesen illeszkedjenek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 Ha cégérek és hirdetőtáblák utólagos elhelyezésénél ez nem biztosítható, akkor az utólagos elhelyezés nem engedhető meg. </w:t>
      </w:r>
    </w:p>
    <w:p w:rsidR="000A0944" w:rsidRPr="00BE5BBD" w:rsidRDefault="000A094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 Egy építményen, épületen megjelenő több információs kiegészítő elem anyaghasználatának, méretének kialakításának egymással összhangban kell lenniük.</w:t>
      </w:r>
    </w:p>
    <w:p w:rsidR="000A0944" w:rsidRPr="00BE5BBD" w:rsidRDefault="00625A17"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(3</w:t>
      </w:r>
      <w:r w:rsidR="000A0944" w:rsidRPr="00BE5BBD">
        <w:rPr>
          <w:rFonts w:ascii="Times New Roman" w:eastAsia="Times New Roman" w:hAnsi="Times New Roman" w:cs="Times New Roman"/>
          <w:sz w:val="24"/>
          <w:szCs w:val="24"/>
          <w:lang w:eastAsia="hu-HU"/>
        </w:rPr>
        <w:t xml:space="preserve">) Tetőfelületre cégér nem helyezhető el. </w:t>
      </w:r>
    </w:p>
    <w:p w:rsidR="000A0944" w:rsidRPr="00BE5BBD" w:rsidRDefault="00625A17"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(4</w:t>
      </w:r>
      <w:r w:rsidR="000A0944" w:rsidRPr="00BE5BBD">
        <w:rPr>
          <w:rFonts w:ascii="Times New Roman" w:eastAsia="Times New Roman" w:hAnsi="Times New Roman" w:cs="Times New Roman"/>
          <w:sz w:val="24"/>
          <w:szCs w:val="24"/>
          <w:lang w:eastAsia="hu-HU"/>
        </w:rPr>
        <w:t xml:space="preserve">) Épületek homlokzataira kerülő cég- és címtábla, információs vagy más célú berendezés épület-díszítő tagozatot nem takarhat el. </w:t>
      </w:r>
    </w:p>
    <w:p w:rsidR="000A0944" w:rsidRPr="00BE5BBD" w:rsidRDefault="00625A17"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(5</w:t>
      </w:r>
      <w:r w:rsidR="000A0944" w:rsidRPr="00BE5BBD">
        <w:rPr>
          <w:rFonts w:ascii="Times New Roman" w:eastAsia="Times New Roman" w:hAnsi="Times New Roman" w:cs="Times New Roman"/>
          <w:sz w:val="24"/>
          <w:szCs w:val="24"/>
          <w:lang w:eastAsia="hu-HU"/>
        </w:rPr>
        <w:t xml:space="preserve">) Közterületről látható épületek egy-egy homlokzatának 5%-ánál nagyobb felületén nem helyezhető el cég- és címtábla, információs, vagy más célú berendezés. </w:t>
      </w:r>
    </w:p>
    <w:p w:rsidR="000A0944" w:rsidRPr="00BE5BBD" w:rsidRDefault="00625A17"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(6</w:t>
      </w:r>
      <w:r w:rsidR="000A0944" w:rsidRPr="00BE5BBD">
        <w:rPr>
          <w:rFonts w:ascii="Times New Roman" w:eastAsia="Times New Roman" w:hAnsi="Times New Roman" w:cs="Times New Roman"/>
          <w:sz w:val="24"/>
          <w:szCs w:val="24"/>
          <w:lang w:eastAsia="hu-HU"/>
        </w:rPr>
        <w:t xml:space="preserve">) Információs vagy más célú berendezés, amennyiben reklámot is tartalmaz: </w:t>
      </w:r>
    </w:p>
    <w:p w:rsidR="000A0944" w:rsidRPr="00BE5BBD" w:rsidRDefault="000A0944" w:rsidP="000A6821">
      <w:pPr>
        <w:spacing w:after="20" w:line="240" w:lineRule="auto"/>
        <w:ind w:firstLine="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lastRenderedPageBreak/>
        <w:t>a</w:t>
      </w:r>
      <w:proofErr w:type="gramEnd"/>
      <w:r w:rsidRPr="00BE5BBD">
        <w:rPr>
          <w:rFonts w:ascii="Times New Roman" w:eastAsia="Times New Roman" w:hAnsi="Times New Roman" w:cs="Times New Roman"/>
          <w:sz w:val="24"/>
          <w:szCs w:val="24"/>
          <w:lang w:eastAsia="hu-HU"/>
        </w:rPr>
        <w:t xml:space="preserve">) előkertben nem helyezhető el, </w:t>
      </w:r>
    </w:p>
    <w:p w:rsidR="000A0944" w:rsidRPr="00BE5BBD" w:rsidRDefault="000A0944" w:rsidP="000A6821">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b) A1-es ívméretet (840x597 mm) meghaladó mérettel nem helyezhető el a beépítésre szánt területeken. </w:t>
      </w:r>
    </w:p>
    <w:p w:rsidR="000A6821" w:rsidRPr="00BE5BBD" w:rsidRDefault="00625A17"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(7</w:t>
      </w:r>
      <w:r w:rsidR="000A0944" w:rsidRPr="00BE5BBD">
        <w:rPr>
          <w:rFonts w:ascii="Times New Roman" w:eastAsia="Times New Roman" w:hAnsi="Times New Roman" w:cs="Times New Roman"/>
          <w:sz w:val="24"/>
          <w:szCs w:val="24"/>
          <w:lang w:eastAsia="hu-HU"/>
        </w:rPr>
        <w:t>) Az építményen elhelyezett, az ingatlan elidegenítésére vonatkozó hirdetés legfeljebb 0,6 m</w:t>
      </w:r>
      <w:r w:rsidR="000A0944" w:rsidRPr="00BE5BBD">
        <w:rPr>
          <w:rFonts w:ascii="Times New Roman" w:eastAsia="Times New Roman" w:hAnsi="Times New Roman" w:cs="Times New Roman"/>
          <w:sz w:val="24"/>
          <w:szCs w:val="24"/>
          <w:vertAlign w:val="superscript"/>
          <w:lang w:eastAsia="hu-HU"/>
        </w:rPr>
        <w:t>2</w:t>
      </w:r>
      <w:r w:rsidR="000A0944" w:rsidRPr="00BE5BBD">
        <w:rPr>
          <w:rFonts w:ascii="Times New Roman" w:eastAsia="Times New Roman" w:hAnsi="Times New Roman" w:cs="Times New Roman"/>
          <w:sz w:val="24"/>
          <w:szCs w:val="24"/>
          <w:lang w:eastAsia="hu-HU"/>
        </w:rPr>
        <w:t xml:space="preserve"> felületű lehet.</w:t>
      </w:r>
    </w:p>
    <w:p w:rsidR="001473D4" w:rsidRDefault="00907AA8" w:rsidP="000A6821">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43</w:t>
      </w:r>
      <w:r w:rsidR="001473D4" w:rsidRPr="000A6821">
        <w:rPr>
          <w:rFonts w:ascii="Times New Roman" w:eastAsia="Times New Roman" w:hAnsi="Times New Roman" w:cs="Times New Roman"/>
          <w:b/>
          <w:sz w:val="24"/>
          <w:szCs w:val="24"/>
          <w:lang w:eastAsia="hu-HU"/>
        </w:rPr>
        <w:t>.§</w:t>
      </w:r>
    </w:p>
    <w:p w:rsidR="000A6821" w:rsidRPr="000A6821" w:rsidRDefault="000A6821" w:rsidP="000A6821">
      <w:pPr>
        <w:spacing w:after="20" w:line="240" w:lineRule="auto"/>
        <w:jc w:val="center"/>
        <w:rPr>
          <w:rFonts w:ascii="Times New Roman" w:eastAsia="Times New Roman" w:hAnsi="Times New Roman" w:cs="Times New Roman"/>
          <w:b/>
          <w:sz w:val="24"/>
          <w:szCs w:val="24"/>
          <w:lang w:eastAsia="hu-HU"/>
        </w:rPr>
      </w:pPr>
    </w:p>
    <w:p w:rsidR="001473D4" w:rsidRPr="00BE5BBD" w:rsidRDefault="001473D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 Reklámvilágítással, térvilágítással kápráztatást, vakítást, ártó f</w:t>
      </w:r>
      <w:r w:rsidR="00766706" w:rsidRPr="00BE5BBD">
        <w:rPr>
          <w:rFonts w:ascii="Times New Roman" w:eastAsia="Times New Roman" w:hAnsi="Times New Roman" w:cs="Times New Roman"/>
          <w:sz w:val="24"/>
          <w:szCs w:val="24"/>
          <w:lang w:eastAsia="hu-HU"/>
        </w:rPr>
        <w:t>ényhatást okozni, és ezáltal in</w:t>
      </w:r>
      <w:r w:rsidRPr="00BE5BBD">
        <w:rPr>
          <w:rFonts w:ascii="Times New Roman" w:eastAsia="Times New Roman" w:hAnsi="Times New Roman" w:cs="Times New Roman"/>
          <w:sz w:val="24"/>
          <w:szCs w:val="24"/>
          <w:lang w:eastAsia="hu-HU"/>
        </w:rPr>
        <w:t xml:space="preserve">gatlanhasználatát korlátozni nem szabad. Az épületek homlokzatfelületein és tetőzetén csak áttört és vonalszerű fényfelirat helyezhető el. </w:t>
      </w:r>
    </w:p>
    <w:p w:rsidR="001473D4" w:rsidRPr="00BE5BBD" w:rsidRDefault="001473D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(2) Háromdimenziós reklámtárgyakat elhelyezni nem lehet. </w:t>
      </w:r>
    </w:p>
    <w:p w:rsidR="001473D4" w:rsidRPr="00BE5BBD" w:rsidRDefault="001473D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(3) Közvilágítási berendezésen, hírközlési oszlopon reklám célú felület nem helyezhető el. Egyéb közműberendezésen legfeljebb 2 darab, A1-es méretet meg nem haladó méretű helyezhető el a beépítésre nem szánt területeken. </w:t>
      </w:r>
    </w:p>
    <w:p w:rsidR="001473D4" w:rsidRPr="00BE5BBD" w:rsidRDefault="001473D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(4) Üzlethelyiségenként legfeljebb egy mobiltábla helyezhető el a </w:t>
      </w:r>
      <w:r w:rsidR="00BD5E83" w:rsidRPr="00BE5BBD">
        <w:rPr>
          <w:rFonts w:ascii="Times New Roman" w:eastAsia="Times New Roman" w:hAnsi="Times New Roman" w:cs="Times New Roman"/>
          <w:sz w:val="24"/>
          <w:szCs w:val="24"/>
          <w:lang w:eastAsia="hu-HU"/>
        </w:rPr>
        <w:t>közterületen, mely az üzletkira</w:t>
      </w:r>
      <w:r w:rsidRPr="00BE5BBD">
        <w:rPr>
          <w:rFonts w:ascii="Times New Roman" w:eastAsia="Times New Roman" w:hAnsi="Times New Roman" w:cs="Times New Roman"/>
          <w:sz w:val="24"/>
          <w:szCs w:val="24"/>
          <w:lang w:eastAsia="hu-HU"/>
        </w:rPr>
        <w:t xml:space="preserve">katától maximum 1,5 méterre állhat, a gyalogosforgalmat nem akadályozó módon. </w:t>
      </w:r>
    </w:p>
    <w:p w:rsidR="001473D4" w:rsidRPr="00BE5BBD" w:rsidRDefault="001473D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(5) A helyi területi és egyedi védelemmel érintett épületek közterü</w:t>
      </w:r>
      <w:r w:rsidR="00766706" w:rsidRPr="00BE5BBD">
        <w:rPr>
          <w:rFonts w:ascii="Times New Roman" w:eastAsia="Times New Roman" w:hAnsi="Times New Roman" w:cs="Times New Roman"/>
          <w:sz w:val="24"/>
          <w:szCs w:val="24"/>
          <w:lang w:eastAsia="hu-HU"/>
        </w:rPr>
        <w:t>leti homlokzati vonala előtt ut</w:t>
      </w:r>
      <w:r w:rsidRPr="00BE5BBD">
        <w:rPr>
          <w:rFonts w:ascii="Times New Roman" w:eastAsia="Times New Roman" w:hAnsi="Times New Roman" w:cs="Times New Roman"/>
          <w:sz w:val="24"/>
          <w:szCs w:val="24"/>
          <w:lang w:eastAsia="hu-HU"/>
        </w:rPr>
        <w:t xml:space="preserve">cabútoron reklámhordozót elhelyezni nem lehet. </w:t>
      </w:r>
    </w:p>
    <w:p w:rsidR="001473D4" w:rsidRDefault="001473D4"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(6) Molinó kizárólag építkezés védőhálójára tehető ki, illetve id</w:t>
      </w:r>
      <w:r w:rsidR="00766706" w:rsidRPr="00BE5BBD">
        <w:rPr>
          <w:rFonts w:ascii="Times New Roman" w:eastAsia="Times New Roman" w:hAnsi="Times New Roman" w:cs="Times New Roman"/>
          <w:sz w:val="24"/>
          <w:szCs w:val="24"/>
          <w:lang w:eastAsia="hu-HU"/>
        </w:rPr>
        <w:t>őszakos rendezvény népszerűsíté</w:t>
      </w:r>
      <w:r w:rsidRPr="00BE5BBD">
        <w:rPr>
          <w:rFonts w:ascii="Times New Roman" w:eastAsia="Times New Roman" w:hAnsi="Times New Roman" w:cs="Times New Roman"/>
          <w:sz w:val="24"/>
          <w:szCs w:val="24"/>
          <w:lang w:eastAsia="hu-HU"/>
        </w:rPr>
        <w:t xml:space="preserve">sére, szabadtéri, időszaki kiállítás prezentálására használható. </w:t>
      </w:r>
    </w:p>
    <w:p w:rsidR="000A6821" w:rsidRDefault="000A6821" w:rsidP="000A6821">
      <w:pPr>
        <w:spacing w:after="20" w:line="240" w:lineRule="auto"/>
        <w:jc w:val="both"/>
        <w:rPr>
          <w:rFonts w:ascii="Times New Roman" w:eastAsia="Times New Roman" w:hAnsi="Times New Roman" w:cs="Times New Roman"/>
          <w:sz w:val="24"/>
          <w:szCs w:val="24"/>
          <w:lang w:eastAsia="hu-HU"/>
        </w:rPr>
      </w:pPr>
    </w:p>
    <w:p w:rsidR="000A6821" w:rsidRPr="000A6821" w:rsidRDefault="00907AA8" w:rsidP="000A6821">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44</w:t>
      </w:r>
      <w:r w:rsidR="000A6821" w:rsidRPr="000A6821">
        <w:rPr>
          <w:rFonts w:ascii="Times New Roman" w:eastAsia="Times New Roman" w:hAnsi="Times New Roman" w:cs="Times New Roman"/>
          <w:b/>
          <w:bCs/>
          <w:sz w:val="24"/>
          <w:szCs w:val="24"/>
          <w:lang w:eastAsia="hu-HU"/>
        </w:rPr>
        <w:t>.§</w:t>
      </w:r>
    </w:p>
    <w:p w:rsidR="001473D4" w:rsidRPr="00BE5BBD" w:rsidRDefault="001473D4" w:rsidP="00625A17">
      <w:pPr>
        <w:spacing w:after="20" w:line="240" w:lineRule="auto"/>
        <w:ind w:left="708"/>
        <w:jc w:val="both"/>
        <w:rPr>
          <w:rFonts w:ascii="Times New Roman" w:eastAsia="Times New Roman" w:hAnsi="Times New Roman" w:cs="Times New Roman"/>
          <w:sz w:val="24"/>
          <w:szCs w:val="24"/>
          <w:lang w:eastAsia="hu-HU"/>
        </w:rPr>
      </w:pPr>
    </w:p>
    <w:p w:rsidR="00E5060B" w:rsidRPr="00BE5BBD" w:rsidRDefault="00E5060B"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A település területén levő épületeken, építményeken információs </w:t>
      </w:r>
      <w:r w:rsidR="000A6821">
        <w:rPr>
          <w:rFonts w:ascii="Times New Roman" w:eastAsia="Times New Roman" w:hAnsi="Times New Roman" w:cs="Times New Roman"/>
          <w:sz w:val="24"/>
          <w:szCs w:val="24"/>
          <w:lang w:eastAsia="hu-HU"/>
        </w:rPr>
        <w:t xml:space="preserve">kiegészítő elemek elhelyezésére </w:t>
      </w:r>
      <w:r w:rsidRPr="00BE5BBD">
        <w:rPr>
          <w:rFonts w:ascii="Times New Roman" w:eastAsia="Times New Roman" w:hAnsi="Times New Roman" w:cs="Times New Roman"/>
          <w:sz w:val="24"/>
          <w:szCs w:val="24"/>
          <w:lang w:eastAsia="hu-HU"/>
        </w:rPr>
        <w:t>az alábbi rendelkezések vonatkoznak:</w:t>
      </w:r>
    </w:p>
    <w:p w:rsidR="00E5060B" w:rsidRPr="00BE5BBD" w:rsidRDefault="003A5F8F" w:rsidP="000A6821">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w:t>
      </w:r>
      <w:r w:rsidR="00E5060B" w:rsidRPr="00BE5BBD">
        <w:rPr>
          <w:rFonts w:ascii="Times New Roman" w:eastAsia="Times New Roman" w:hAnsi="Times New Roman" w:cs="Times New Roman"/>
          <w:sz w:val="24"/>
          <w:szCs w:val="24"/>
          <w:lang w:eastAsia="hu-HU"/>
        </w:rPr>
        <w:t xml:space="preserve"> lakóépületben vagy önálló épületben kialakított, kereskedelmi, szolgáltató, irodai, kulturális, vendéglátó funkció esetében, a tevékenységet magába foglaló épületrészhez kötődő, földszinti és fogadószinti homlokzaton, a nyílászárók feletti sávban, csak cég- és névtábla, cégfelirat, 0,4 m</w:t>
      </w:r>
      <w:r w:rsidR="00E5060B" w:rsidRPr="00BE5BBD">
        <w:rPr>
          <w:rFonts w:ascii="Times New Roman" w:eastAsia="Times New Roman" w:hAnsi="Times New Roman" w:cs="Times New Roman"/>
          <w:sz w:val="24"/>
          <w:szCs w:val="24"/>
          <w:vertAlign w:val="superscript"/>
          <w:lang w:eastAsia="hu-HU"/>
        </w:rPr>
        <w:t>2</w:t>
      </w:r>
      <w:r w:rsidR="00E5060B" w:rsidRPr="00BE5BBD">
        <w:rPr>
          <w:rFonts w:ascii="Times New Roman" w:eastAsia="Times New Roman" w:hAnsi="Times New Roman" w:cs="Times New Roman"/>
          <w:sz w:val="24"/>
          <w:szCs w:val="24"/>
          <w:lang w:eastAsia="hu-HU"/>
        </w:rPr>
        <w:t xml:space="preserve"> felületet nem meghaladó cégér, egyedi címfestett tábla helyezhető el,</w:t>
      </w:r>
    </w:p>
    <w:p w:rsidR="00E5060B" w:rsidRPr="00BE5BBD" w:rsidRDefault="003A5F8F" w:rsidP="000A6821">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w:t>
      </w:r>
      <w:r w:rsidR="00E5060B" w:rsidRPr="00BE5BBD">
        <w:rPr>
          <w:rFonts w:ascii="Times New Roman" w:eastAsia="Times New Roman" w:hAnsi="Times New Roman" w:cs="Times New Roman"/>
          <w:sz w:val="24"/>
          <w:szCs w:val="24"/>
          <w:lang w:eastAsia="hu-HU"/>
        </w:rPr>
        <w:t xml:space="preserve"> üzemi, ipari épületeken, raktárakon csak a saját tevékenységet jelző cég- és névtábla, cégfelirat, cégér, egyedi címfestett tábla helyezhető el.</w:t>
      </w:r>
    </w:p>
    <w:p w:rsidR="00E5060B" w:rsidRDefault="00134ACC" w:rsidP="003A5F8F">
      <w:pPr>
        <w:pStyle w:val="Default"/>
        <w:spacing w:before="120" w:after="120"/>
        <w:jc w:val="center"/>
        <w:rPr>
          <w:rFonts w:ascii="Times New Roman" w:hAnsi="Times New Roman" w:cs="Times New Roman"/>
          <w:b/>
          <w:bCs/>
        </w:rPr>
      </w:pPr>
      <w:r w:rsidRPr="00BE5BBD">
        <w:rPr>
          <w:rFonts w:ascii="Times New Roman" w:hAnsi="Times New Roman" w:cs="Times New Roman"/>
          <w:b/>
          <w:bCs/>
        </w:rPr>
        <w:t>18</w:t>
      </w:r>
      <w:r w:rsidR="0079241A">
        <w:rPr>
          <w:rFonts w:ascii="Times New Roman" w:hAnsi="Times New Roman" w:cs="Times New Roman"/>
          <w:b/>
          <w:bCs/>
        </w:rPr>
        <w:t xml:space="preserve">. </w:t>
      </w:r>
      <w:r w:rsidR="0079241A">
        <w:rPr>
          <w:rStyle w:val="Lbjegyzet-hivatkozs"/>
          <w:rFonts w:ascii="Times New Roman" w:hAnsi="Times New Roman" w:cs="Times New Roman"/>
          <w:b/>
          <w:bCs/>
        </w:rPr>
        <w:footnoteReference w:id="14"/>
      </w:r>
    </w:p>
    <w:p w:rsidR="000A6821" w:rsidRPr="000A6821" w:rsidRDefault="00907AA8" w:rsidP="003A5F8F">
      <w:pPr>
        <w:pStyle w:val="Default"/>
        <w:spacing w:before="120" w:after="120"/>
        <w:jc w:val="center"/>
        <w:rPr>
          <w:rFonts w:ascii="Times New Roman" w:hAnsi="Times New Roman" w:cs="Times New Roman"/>
          <w:b/>
          <w:bCs/>
        </w:rPr>
      </w:pPr>
      <w:r>
        <w:rPr>
          <w:rFonts w:ascii="Times New Roman" w:eastAsia="Times New Roman" w:hAnsi="Times New Roman" w:cs="Times New Roman"/>
          <w:b/>
          <w:bCs/>
          <w:lang w:eastAsia="hu-HU"/>
        </w:rPr>
        <w:t>45</w:t>
      </w:r>
      <w:r w:rsidR="000A6821" w:rsidRPr="000A6821">
        <w:rPr>
          <w:rFonts w:ascii="Times New Roman" w:eastAsia="Times New Roman" w:hAnsi="Times New Roman" w:cs="Times New Roman"/>
          <w:b/>
          <w:bCs/>
          <w:lang w:eastAsia="hu-HU"/>
        </w:rPr>
        <w:t>. §</w:t>
      </w:r>
      <w:r w:rsidR="0079241A">
        <w:rPr>
          <w:rStyle w:val="Lbjegyzet-hivatkozs"/>
          <w:rFonts w:ascii="Times New Roman" w:eastAsia="Times New Roman" w:hAnsi="Times New Roman" w:cs="Times New Roman"/>
          <w:b/>
          <w:bCs/>
          <w:lang w:eastAsia="hu-HU"/>
        </w:rPr>
        <w:footnoteReference w:id="15"/>
      </w:r>
    </w:p>
    <w:p w:rsidR="00241DC3" w:rsidRPr="00BE5BBD" w:rsidRDefault="00241DC3" w:rsidP="000A6821">
      <w:pPr>
        <w:spacing w:after="360" w:line="240" w:lineRule="auto"/>
        <w:jc w:val="both"/>
        <w:rPr>
          <w:rFonts w:ascii="Times New Roman" w:eastAsia="Times New Roman" w:hAnsi="Times New Roman" w:cs="Times New Roman"/>
          <w:sz w:val="24"/>
          <w:szCs w:val="24"/>
          <w:lang w:eastAsia="hu-HU"/>
        </w:rPr>
      </w:pPr>
    </w:p>
    <w:tbl>
      <w:tblPr>
        <w:tblStyle w:val="Rcsostblzat"/>
        <w:tblW w:w="0" w:type="auto"/>
        <w:tblLook w:val="04A0" w:firstRow="1" w:lastRow="0" w:firstColumn="1" w:lastColumn="0" w:noHBand="0" w:noVBand="1"/>
      </w:tblPr>
      <w:tblGrid>
        <w:gridCol w:w="9686"/>
      </w:tblGrid>
      <w:tr w:rsidR="00241DC3" w:rsidRPr="00BE5BBD" w:rsidTr="00241DC3">
        <w:tc>
          <w:tcPr>
            <w:tcW w:w="9686" w:type="dxa"/>
          </w:tcPr>
          <w:p w:rsidR="00241DC3" w:rsidRPr="000A6821" w:rsidRDefault="000A6821" w:rsidP="00241DC3">
            <w:pPr>
              <w:spacing w:after="20"/>
              <w:ind w:firstLine="18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VI. FEJ</w:t>
            </w:r>
            <w:r w:rsidR="00241DC3" w:rsidRPr="000A6821">
              <w:rPr>
                <w:rFonts w:ascii="Times New Roman" w:eastAsia="Times New Roman" w:hAnsi="Times New Roman" w:cs="Times New Roman"/>
                <w:b/>
                <w:sz w:val="24"/>
                <w:szCs w:val="24"/>
                <w:lang w:eastAsia="hu-HU"/>
              </w:rPr>
              <w:t>EZET –TELEPÜLÉSKÉP-ÉRVÉNYESÍTÉSI ESZKÖZÖK</w:t>
            </w:r>
          </w:p>
        </w:tc>
      </w:tr>
    </w:tbl>
    <w:p w:rsidR="00241DC3" w:rsidRPr="00BE5BBD" w:rsidRDefault="00134ACC" w:rsidP="00E14638">
      <w:pPr>
        <w:spacing w:before="120" w:after="120" w:line="240" w:lineRule="auto"/>
        <w:ind w:firstLine="181"/>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b/>
          <w:bCs/>
          <w:sz w:val="24"/>
          <w:szCs w:val="24"/>
          <w:lang w:eastAsia="hu-HU"/>
        </w:rPr>
        <w:t>19</w:t>
      </w:r>
      <w:r w:rsidR="00241DC3" w:rsidRPr="00BE5BBD">
        <w:rPr>
          <w:rFonts w:ascii="Times New Roman" w:eastAsia="Times New Roman" w:hAnsi="Times New Roman" w:cs="Times New Roman"/>
          <w:b/>
          <w:bCs/>
          <w:sz w:val="24"/>
          <w:szCs w:val="24"/>
          <w:lang w:eastAsia="hu-HU"/>
        </w:rPr>
        <w:t>. Szakmai konzultáció</w:t>
      </w:r>
    </w:p>
    <w:p w:rsidR="00241DC3" w:rsidRDefault="00907AA8" w:rsidP="000A6821">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46</w:t>
      </w:r>
      <w:r w:rsidR="00241DC3" w:rsidRPr="000A6821">
        <w:rPr>
          <w:rFonts w:ascii="Times New Roman" w:eastAsia="Times New Roman" w:hAnsi="Times New Roman" w:cs="Times New Roman"/>
          <w:b/>
          <w:sz w:val="24"/>
          <w:szCs w:val="24"/>
          <w:lang w:eastAsia="hu-HU"/>
        </w:rPr>
        <w:t>.§</w:t>
      </w:r>
    </w:p>
    <w:p w:rsidR="000A6821" w:rsidRPr="000A6821" w:rsidRDefault="000A6821" w:rsidP="000A6821">
      <w:pPr>
        <w:spacing w:after="20" w:line="240" w:lineRule="auto"/>
        <w:jc w:val="center"/>
        <w:rPr>
          <w:rFonts w:ascii="Times New Roman" w:eastAsia="Times New Roman" w:hAnsi="Times New Roman" w:cs="Times New Roman"/>
          <w:b/>
          <w:sz w:val="24"/>
          <w:szCs w:val="24"/>
          <w:lang w:eastAsia="hu-HU"/>
        </w:rPr>
      </w:pP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(1) Az építtető köteles szakmai konzultációt kérni </w:t>
      </w:r>
      <w:r w:rsidR="001F3657" w:rsidRPr="00BE5BBD">
        <w:rPr>
          <w:rFonts w:ascii="Times New Roman" w:eastAsia="Times New Roman" w:hAnsi="Times New Roman" w:cs="Times New Roman"/>
          <w:sz w:val="24"/>
          <w:szCs w:val="24"/>
          <w:lang w:eastAsia="hu-HU"/>
        </w:rPr>
        <w:t>Halimba</w:t>
      </w:r>
      <w:r w:rsidRPr="00BE5BBD">
        <w:rPr>
          <w:rFonts w:ascii="Times New Roman" w:eastAsia="Times New Roman" w:hAnsi="Times New Roman" w:cs="Times New Roman"/>
          <w:sz w:val="24"/>
          <w:szCs w:val="24"/>
          <w:lang w:eastAsia="hu-HU"/>
        </w:rPr>
        <w:t xml:space="preserve"> polgármesterétől </w:t>
      </w:r>
    </w:p>
    <w:p w:rsidR="00241DC3" w:rsidRPr="00BE5BBD" w:rsidRDefault="00241DC3" w:rsidP="000A6821">
      <w:pPr>
        <w:spacing w:after="20" w:line="240" w:lineRule="auto"/>
        <w:ind w:firstLine="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xml:space="preserve">) településképi bejelentés köteles eljárást </w:t>
      </w:r>
    </w:p>
    <w:p w:rsidR="00241DC3" w:rsidRPr="00BE5BBD" w:rsidRDefault="00241DC3" w:rsidP="000A6821">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lastRenderedPageBreak/>
        <w:t xml:space="preserve">b) lakóépület építésének egyszerű bejelentésével megvalósuló beruházást </w:t>
      </w:r>
    </w:p>
    <w:p w:rsidR="00241DC3" w:rsidRPr="00BE5BBD" w:rsidRDefault="00241DC3" w:rsidP="000A6821">
      <w:pPr>
        <w:spacing w:after="20" w:line="240" w:lineRule="auto"/>
        <w:ind w:firstLine="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megelőzően</w:t>
      </w:r>
      <w:proofErr w:type="gramEnd"/>
      <w:r w:rsidR="000A6821">
        <w:rPr>
          <w:rFonts w:ascii="Times New Roman" w:eastAsia="Times New Roman" w:hAnsi="Times New Roman" w:cs="Times New Roman"/>
          <w:sz w:val="24"/>
          <w:szCs w:val="24"/>
          <w:lang w:eastAsia="hu-HU"/>
        </w:rPr>
        <w:t xml:space="preserve"> </w:t>
      </w:r>
      <w:r w:rsidR="001F3657" w:rsidRPr="00BE5BBD">
        <w:rPr>
          <w:rFonts w:ascii="Times New Roman" w:eastAsia="Times New Roman" w:hAnsi="Times New Roman" w:cs="Times New Roman"/>
          <w:sz w:val="24"/>
          <w:szCs w:val="24"/>
          <w:lang w:eastAsia="hu-HU"/>
        </w:rPr>
        <w:t>Halimba</w:t>
      </w:r>
      <w:r w:rsidRPr="00BE5BBD">
        <w:rPr>
          <w:rFonts w:ascii="Times New Roman" w:eastAsia="Times New Roman" w:hAnsi="Times New Roman" w:cs="Times New Roman"/>
          <w:sz w:val="24"/>
          <w:szCs w:val="24"/>
          <w:lang w:eastAsia="hu-HU"/>
        </w:rPr>
        <w:t xml:space="preserve"> teljes közigazgatási területén. </w:t>
      </w: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(2) Helyi védett épületek külső-belső felújítási, helyreállítási, bővítési vagy bontási, továbbá </w:t>
      </w:r>
      <w:r w:rsidR="00E14638" w:rsidRPr="00BE5BBD">
        <w:rPr>
          <w:rFonts w:ascii="Times New Roman" w:eastAsia="Times New Roman" w:hAnsi="Times New Roman" w:cs="Times New Roman"/>
          <w:sz w:val="24"/>
          <w:szCs w:val="24"/>
          <w:lang w:eastAsia="hu-HU"/>
        </w:rPr>
        <w:t>a vé</w:t>
      </w:r>
      <w:r w:rsidRPr="00BE5BBD">
        <w:rPr>
          <w:rFonts w:ascii="Times New Roman" w:eastAsia="Times New Roman" w:hAnsi="Times New Roman" w:cs="Times New Roman"/>
          <w:sz w:val="24"/>
          <w:szCs w:val="24"/>
          <w:lang w:eastAsia="hu-HU"/>
        </w:rPr>
        <w:t xml:space="preserve">dett építmény jellegét, megjelenését bármilyen módon érintő munka alkalmával. </w:t>
      </w: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(3) Az építtető köteles szakmai konzultációt kérni </w:t>
      </w:r>
      <w:r w:rsidR="001F3657" w:rsidRPr="00BE5BBD">
        <w:rPr>
          <w:rFonts w:ascii="Times New Roman" w:eastAsia="Times New Roman" w:hAnsi="Times New Roman" w:cs="Times New Roman"/>
          <w:sz w:val="24"/>
          <w:szCs w:val="24"/>
          <w:lang w:eastAsia="hu-HU"/>
        </w:rPr>
        <w:t>Halimba</w:t>
      </w:r>
      <w:r w:rsidRPr="00BE5BBD">
        <w:rPr>
          <w:rFonts w:ascii="Times New Roman" w:eastAsia="Times New Roman" w:hAnsi="Times New Roman" w:cs="Times New Roman"/>
          <w:sz w:val="24"/>
          <w:szCs w:val="24"/>
          <w:lang w:eastAsia="hu-HU"/>
        </w:rPr>
        <w:t xml:space="preserve"> p</w:t>
      </w:r>
      <w:r w:rsidR="00E14638" w:rsidRPr="00BE5BBD">
        <w:rPr>
          <w:rFonts w:ascii="Times New Roman" w:eastAsia="Times New Roman" w:hAnsi="Times New Roman" w:cs="Times New Roman"/>
          <w:sz w:val="24"/>
          <w:szCs w:val="24"/>
          <w:lang w:eastAsia="hu-HU"/>
        </w:rPr>
        <w:t>olgármesterétől bármely építé</w:t>
      </w:r>
      <w:r w:rsidRPr="00BE5BBD">
        <w:rPr>
          <w:rFonts w:ascii="Times New Roman" w:eastAsia="Times New Roman" w:hAnsi="Times New Roman" w:cs="Times New Roman"/>
          <w:sz w:val="24"/>
          <w:szCs w:val="24"/>
          <w:lang w:eastAsia="hu-HU"/>
        </w:rPr>
        <w:t xml:space="preserve">si/bontási munka esetén, ha a tervezett építési tevékenység </w:t>
      </w:r>
    </w:p>
    <w:p w:rsidR="001E7377" w:rsidRPr="00BE5BBD" w:rsidRDefault="00241DC3" w:rsidP="000A6821">
      <w:pPr>
        <w:spacing w:after="20" w:line="240" w:lineRule="auto"/>
        <w:ind w:firstLine="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helyi védett értéket érint,</w:t>
      </w:r>
    </w:p>
    <w:p w:rsidR="00134ACC" w:rsidRPr="00BE5BBD" w:rsidRDefault="00134ACC" w:rsidP="000A6821">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 történelmi településrész</w:t>
      </w:r>
      <w:r w:rsidR="00BD6BBC" w:rsidRPr="00BE5BBD">
        <w:rPr>
          <w:rFonts w:ascii="Times New Roman" w:eastAsia="Times New Roman" w:hAnsi="Times New Roman" w:cs="Times New Roman"/>
          <w:sz w:val="24"/>
          <w:szCs w:val="24"/>
          <w:lang w:eastAsia="hu-HU"/>
        </w:rPr>
        <w:t>en utcai homlokzatot érintő munkák esetén</w:t>
      </w:r>
    </w:p>
    <w:p w:rsidR="00241DC3" w:rsidRPr="00BE5BBD" w:rsidRDefault="000A6821" w:rsidP="000A6821">
      <w:pPr>
        <w:spacing w:after="2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proofErr w:type="gramStart"/>
      <w:r w:rsidR="001E7377" w:rsidRPr="00BE5BBD">
        <w:rPr>
          <w:rFonts w:ascii="Times New Roman" w:eastAsia="Times New Roman" w:hAnsi="Times New Roman" w:cs="Times New Roman"/>
          <w:sz w:val="24"/>
          <w:szCs w:val="24"/>
          <w:lang w:eastAsia="hu-HU"/>
        </w:rPr>
        <w:t>)</w:t>
      </w:r>
      <w:r w:rsidR="003D7D77" w:rsidRPr="00BE5BBD">
        <w:rPr>
          <w:rFonts w:ascii="Times New Roman" w:eastAsia="Times New Roman" w:hAnsi="Times New Roman" w:cs="Times New Roman"/>
          <w:sz w:val="24"/>
          <w:szCs w:val="24"/>
          <w:lang w:eastAsia="hu-HU"/>
        </w:rPr>
        <w:t>Halimba</w:t>
      </w:r>
      <w:proofErr w:type="gramEnd"/>
      <w:r w:rsidR="003D7D77" w:rsidRPr="00BE5BBD">
        <w:rPr>
          <w:rFonts w:ascii="Times New Roman" w:eastAsia="Times New Roman" w:hAnsi="Times New Roman" w:cs="Times New Roman"/>
          <w:sz w:val="24"/>
          <w:szCs w:val="24"/>
          <w:lang w:eastAsia="hu-HU"/>
        </w:rPr>
        <w:t xml:space="preserve"> </w:t>
      </w:r>
      <w:r w:rsidR="00E63A15" w:rsidRPr="00BE5BBD">
        <w:rPr>
          <w:rFonts w:ascii="Times New Roman" w:eastAsia="Times New Roman" w:hAnsi="Times New Roman" w:cs="Times New Roman"/>
          <w:sz w:val="24"/>
          <w:szCs w:val="24"/>
          <w:lang w:eastAsia="hu-HU"/>
        </w:rPr>
        <w:t>tel</w:t>
      </w:r>
      <w:r w:rsidR="00BD6BBC" w:rsidRPr="00BE5BBD">
        <w:rPr>
          <w:rFonts w:ascii="Times New Roman" w:eastAsia="Times New Roman" w:hAnsi="Times New Roman" w:cs="Times New Roman"/>
          <w:sz w:val="24"/>
          <w:szCs w:val="24"/>
          <w:lang w:eastAsia="hu-HU"/>
        </w:rPr>
        <w:t>jes közigazgatási területén építési engedély köteles éri</w:t>
      </w:r>
      <w:r w:rsidR="00E63A15" w:rsidRPr="00BE5BBD">
        <w:rPr>
          <w:rFonts w:ascii="Times New Roman" w:eastAsia="Times New Roman" w:hAnsi="Times New Roman" w:cs="Times New Roman"/>
          <w:sz w:val="24"/>
          <w:szCs w:val="24"/>
          <w:lang w:eastAsia="hu-HU"/>
        </w:rPr>
        <w:t xml:space="preserve"> munkák esetén</w:t>
      </w:r>
    </w:p>
    <w:p w:rsidR="00241DC3" w:rsidRPr="00BE5BBD" w:rsidRDefault="000A6821" w:rsidP="000A6821">
      <w:pPr>
        <w:spacing w:after="20" w:line="24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00241DC3" w:rsidRPr="00BE5BBD">
        <w:rPr>
          <w:rFonts w:ascii="Times New Roman" w:eastAsia="Times New Roman" w:hAnsi="Times New Roman" w:cs="Times New Roman"/>
          <w:sz w:val="24"/>
          <w:szCs w:val="24"/>
          <w:lang w:eastAsia="hu-HU"/>
        </w:rPr>
        <w:t xml:space="preserve">) a lakóépület egyszerű bejelentéséről szóló 155/2016. (VI.13.) Korm. rendelet hatálya alá tartozik, </w:t>
      </w:r>
    </w:p>
    <w:p w:rsidR="000A6821" w:rsidRPr="00BE5BBD" w:rsidRDefault="000A6821" w:rsidP="001571FD">
      <w:pPr>
        <w:spacing w:after="20" w:line="240" w:lineRule="auto"/>
        <w:ind w:left="708"/>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e</w:t>
      </w:r>
      <w:proofErr w:type="gramEnd"/>
      <w:r w:rsidR="00241DC3" w:rsidRPr="00BE5BBD">
        <w:rPr>
          <w:rFonts w:ascii="Times New Roman" w:eastAsia="Times New Roman" w:hAnsi="Times New Roman" w:cs="Times New Roman"/>
          <w:sz w:val="24"/>
          <w:szCs w:val="24"/>
          <w:lang w:eastAsia="hu-HU"/>
        </w:rPr>
        <w:t xml:space="preserve">) fennmaradási engedélyezési eljárásokhoz készített építészeti-műszaki tervekkel </w:t>
      </w:r>
      <w:r w:rsidR="001E7377" w:rsidRPr="00BE5BBD">
        <w:rPr>
          <w:rFonts w:ascii="Times New Roman" w:eastAsia="Times New Roman" w:hAnsi="Times New Roman" w:cs="Times New Roman"/>
          <w:sz w:val="24"/>
          <w:szCs w:val="24"/>
          <w:lang w:eastAsia="hu-HU"/>
        </w:rPr>
        <w:t>kapcsola</w:t>
      </w:r>
      <w:r w:rsidR="00241DC3" w:rsidRPr="00BE5BBD">
        <w:rPr>
          <w:rFonts w:ascii="Times New Roman" w:eastAsia="Times New Roman" w:hAnsi="Times New Roman" w:cs="Times New Roman"/>
          <w:sz w:val="24"/>
          <w:szCs w:val="24"/>
          <w:lang w:eastAsia="hu-HU"/>
        </w:rPr>
        <w:t xml:space="preserve">tos. </w:t>
      </w:r>
      <w:r>
        <w:rPr>
          <w:rFonts w:ascii="Times New Roman" w:eastAsia="Times New Roman" w:hAnsi="Times New Roman" w:cs="Times New Roman"/>
          <w:sz w:val="24"/>
          <w:szCs w:val="24"/>
          <w:lang w:eastAsia="hu-HU"/>
        </w:rPr>
        <w:t xml:space="preserve">      </w:t>
      </w:r>
    </w:p>
    <w:p w:rsidR="00241DC3" w:rsidRDefault="00907AA8" w:rsidP="000A6821">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47</w:t>
      </w:r>
      <w:r w:rsidR="00241DC3" w:rsidRPr="000A6821">
        <w:rPr>
          <w:rFonts w:ascii="Times New Roman" w:eastAsia="Times New Roman" w:hAnsi="Times New Roman" w:cs="Times New Roman"/>
          <w:b/>
          <w:sz w:val="24"/>
          <w:szCs w:val="24"/>
          <w:lang w:eastAsia="hu-HU"/>
        </w:rPr>
        <w:t>.§</w:t>
      </w:r>
    </w:p>
    <w:p w:rsidR="000A6821" w:rsidRDefault="000A6821" w:rsidP="000A6821">
      <w:pPr>
        <w:spacing w:after="20" w:line="240" w:lineRule="auto"/>
        <w:jc w:val="center"/>
        <w:rPr>
          <w:rFonts w:ascii="Times New Roman" w:eastAsia="Times New Roman" w:hAnsi="Times New Roman" w:cs="Times New Roman"/>
          <w:b/>
          <w:sz w:val="24"/>
          <w:szCs w:val="24"/>
          <w:lang w:eastAsia="hu-HU"/>
        </w:rPr>
      </w:pP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(1) A szakmai konzultációt a polgármester, vagy az általa megbízott főépítész folytatja le a </w:t>
      </w:r>
      <w:r w:rsidR="00B44ADE" w:rsidRPr="00BE5BBD">
        <w:rPr>
          <w:rFonts w:ascii="Times New Roman" w:eastAsia="Times New Roman" w:hAnsi="Times New Roman" w:cs="Times New Roman"/>
          <w:sz w:val="24"/>
          <w:szCs w:val="24"/>
          <w:lang w:eastAsia="hu-HU"/>
        </w:rPr>
        <w:t>terve</w:t>
      </w:r>
      <w:r w:rsidRPr="00BE5BBD">
        <w:rPr>
          <w:rFonts w:ascii="Times New Roman" w:eastAsia="Times New Roman" w:hAnsi="Times New Roman" w:cs="Times New Roman"/>
          <w:sz w:val="24"/>
          <w:szCs w:val="24"/>
          <w:lang w:eastAsia="hu-HU"/>
        </w:rPr>
        <w:t xml:space="preserve">zés kezdeti, vagy az azt megelőző szakaszában. </w:t>
      </w: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(2) A szakmai konzultáció során a polgármester vagy az általa megbízott főépítész javaslatot tehet a településképi követelmények érvényesítésének módjára. </w:t>
      </w: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(3) A szakmai konzultációról emlékeztető készül, melyben foglaltakat a településképi és kötelezési eljárás során figyelembe kell venni. </w:t>
      </w: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(4) A konzultációról emlékeztető készül, és a polgármester aláírva az ügyfélnek és a tervezőnek 15 napon belül postai úton, vagy elektronikus üzenetben megküldi. </w:t>
      </w: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(5) Amennyiben a polgármester vagy az általa megbízott főépítész szükségesnek tartja a szakmai konzultáció megismétlését, akkor arra az emlékeztetőben javaslatot tehet, ebben az esetben az építtető és a tervező új szakmai konzultációt kezdeményezhet. </w:t>
      </w:r>
    </w:p>
    <w:p w:rsidR="00462345" w:rsidRDefault="00241DC3" w:rsidP="001571FD">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(6) Az emlékeztetőkről az Önkormányzat nyilvántartást vezet, az emlékeztető tartalma nyilvános, arról kérésre a polgármester másolatot ad. </w:t>
      </w:r>
    </w:p>
    <w:p w:rsidR="001571FD" w:rsidRPr="001571FD" w:rsidRDefault="001571FD" w:rsidP="001571FD">
      <w:pPr>
        <w:spacing w:after="20" w:line="240" w:lineRule="auto"/>
        <w:jc w:val="both"/>
        <w:rPr>
          <w:rFonts w:ascii="Times New Roman" w:eastAsia="Times New Roman" w:hAnsi="Times New Roman" w:cs="Times New Roman"/>
          <w:sz w:val="24"/>
          <w:szCs w:val="24"/>
          <w:lang w:eastAsia="hu-HU"/>
        </w:rPr>
      </w:pPr>
    </w:p>
    <w:p w:rsidR="00241DC3" w:rsidRPr="00BE5BBD" w:rsidRDefault="00F707CA" w:rsidP="00B44ADE">
      <w:pPr>
        <w:spacing w:before="120" w:after="12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20</w:t>
      </w:r>
      <w:r w:rsidR="00241DC3" w:rsidRPr="00BE5BBD">
        <w:rPr>
          <w:rFonts w:ascii="Times New Roman" w:eastAsia="Times New Roman" w:hAnsi="Times New Roman" w:cs="Times New Roman"/>
          <w:b/>
          <w:bCs/>
          <w:sz w:val="24"/>
          <w:szCs w:val="24"/>
          <w:lang w:eastAsia="hu-HU"/>
        </w:rPr>
        <w:t>.</w:t>
      </w:r>
      <w:r w:rsidR="00D01FD6">
        <w:rPr>
          <w:rStyle w:val="Lbjegyzet-hivatkozs"/>
          <w:rFonts w:ascii="Times New Roman" w:eastAsia="Times New Roman" w:hAnsi="Times New Roman" w:cs="Times New Roman"/>
          <w:b/>
          <w:bCs/>
          <w:sz w:val="24"/>
          <w:szCs w:val="24"/>
          <w:lang w:eastAsia="hu-HU"/>
        </w:rPr>
        <w:footnoteReference w:id="16"/>
      </w:r>
      <w:r w:rsidR="00241DC3" w:rsidRPr="00BE5BBD">
        <w:rPr>
          <w:rFonts w:ascii="Times New Roman" w:eastAsia="Times New Roman" w:hAnsi="Times New Roman" w:cs="Times New Roman"/>
          <w:b/>
          <w:bCs/>
          <w:sz w:val="24"/>
          <w:szCs w:val="24"/>
          <w:lang w:eastAsia="hu-HU"/>
        </w:rPr>
        <w:t xml:space="preserve"> Településképi bejelentési</w:t>
      </w:r>
      <w:r w:rsidR="00D01FD6">
        <w:rPr>
          <w:rFonts w:ascii="Times New Roman" w:eastAsia="Times New Roman" w:hAnsi="Times New Roman" w:cs="Times New Roman"/>
          <w:b/>
          <w:bCs/>
          <w:sz w:val="24"/>
          <w:szCs w:val="24"/>
          <w:lang w:eastAsia="hu-HU"/>
        </w:rPr>
        <w:t xml:space="preserve"> és kötelezési</w:t>
      </w:r>
      <w:r w:rsidR="00241DC3" w:rsidRPr="00BE5BBD">
        <w:rPr>
          <w:rFonts w:ascii="Times New Roman" w:eastAsia="Times New Roman" w:hAnsi="Times New Roman" w:cs="Times New Roman"/>
          <w:b/>
          <w:bCs/>
          <w:sz w:val="24"/>
          <w:szCs w:val="24"/>
          <w:lang w:eastAsia="hu-HU"/>
        </w:rPr>
        <w:t xml:space="preserve"> eljárás</w:t>
      </w:r>
    </w:p>
    <w:p w:rsidR="00241DC3" w:rsidRDefault="00907AA8" w:rsidP="000A6821">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48</w:t>
      </w:r>
      <w:r w:rsidR="00241DC3" w:rsidRPr="000A6821">
        <w:rPr>
          <w:rFonts w:ascii="Times New Roman" w:eastAsia="Times New Roman" w:hAnsi="Times New Roman" w:cs="Times New Roman"/>
          <w:b/>
          <w:sz w:val="24"/>
          <w:szCs w:val="24"/>
          <w:lang w:eastAsia="hu-HU"/>
        </w:rPr>
        <w:t>.§</w:t>
      </w:r>
    </w:p>
    <w:p w:rsidR="000A6821" w:rsidRPr="000A6821" w:rsidRDefault="000A6821" w:rsidP="000A6821">
      <w:pPr>
        <w:spacing w:after="20" w:line="240" w:lineRule="auto"/>
        <w:jc w:val="center"/>
        <w:rPr>
          <w:rFonts w:ascii="Times New Roman" w:eastAsia="Times New Roman" w:hAnsi="Times New Roman" w:cs="Times New Roman"/>
          <w:b/>
          <w:sz w:val="24"/>
          <w:szCs w:val="24"/>
          <w:lang w:eastAsia="hu-HU"/>
        </w:rPr>
      </w:pPr>
    </w:p>
    <w:p w:rsidR="00241DC3" w:rsidRPr="00BE5BBD" w:rsidRDefault="00241DC3" w:rsidP="000A6821">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(1) Településképi bejelentési eljárást kell lefolytatni az építésügyi és építés-felügyeleti </w:t>
      </w:r>
      <w:r w:rsidR="00B44ADE" w:rsidRPr="00BE5BBD">
        <w:rPr>
          <w:rFonts w:ascii="Times New Roman" w:eastAsia="Times New Roman" w:hAnsi="Times New Roman" w:cs="Times New Roman"/>
          <w:sz w:val="24"/>
          <w:szCs w:val="24"/>
          <w:lang w:eastAsia="hu-HU"/>
        </w:rPr>
        <w:t>hatósági el</w:t>
      </w:r>
      <w:r w:rsidRPr="00BE5BBD">
        <w:rPr>
          <w:rFonts w:ascii="Times New Roman" w:eastAsia="Times New Roman" w:hAnsi="Times New Roman" w:cs="Times New Roman"/>
          <w:sz w:val="24"/>
          <w:szCs w:val="24"/>
          <w:lang w:eastAsia="hu-HU"/>
        </w:rPr>
        <w:t xml:space="preserve">járásokról és ellenőrzésekről, valamint az építésügyi hatósági szolgáltatásról szóló 312/2012. (XI. 8.) kormányrendelet 1. számú mellékletében felsorolt, építési engedély nélkül végezhető építési munkák közül: </w:t>
      </w:r>
    </w:p>
    <w:p w:rsidR="00241DC3" w:rsidRPr="00BE5BBD" w:rsidRDefault="00241DC3" w:rsidP="00907AA8">
      <w:pPr>
        <w:spacing w:after="20" w:line="240" w:lineRule="auto"/>
        <w:ind w:firstLine="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xml:space="preserve">) épületben az önálló rendeltetési egységek számának változtatása, </w:t>
      </w:r>
    </w:p>
    <w:p w:rsidR="00241DC3" w:rsidRPr="00BE5BBD" w:rsidRDefault="00241DC3" w:rsidP="00907AA8">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 megfelelőség-igazo</w:t>
      </w:r>
      <w:r w:rsidR="000A6821">
        <w:rPr>
          <w:rFonts w:ascii="Times New Roman" w:eastAsia="Times New Roman" w:hAnsi="Times New Roman" w:cs="Times New Roman"/>
          <w:sz w:val="24"/>
          <w:szCs w:val="24"/>
          <w:lang w:eastAsia="hu-HU"/>
        </w:rPr>
        <w:t xml:space="preserve">lással - vagy 2013. július 1-je </w:t>
      </w:r>
      <w:r w:rsidRPr="00BE5BBD">
        <w:rPr>
          <w:rFonts w:ascii="Times New Roman" w:eastAsia="Times New Roman" w:hAnsi="Times New Roman" w:cs="Times New Roman"/>
          <w:sz w:val="24"/>
          <w:szCs w:val="24"/>
          <w:lang w:eastAsia="hu-HU"/>
        </w:rPr>
        <w:t>után gyár</w:t>
      </w:r>
      <w:r w:rsidR="006675D7" w:rsidRPr="00BE5BBD">
        <w:rPr>
          <w:rFonts w:ascii="Times New Roman" w:eastAsia="Times New Roman" w:hAnsi="Times New Roman" w:cs="Times New Roman"/>
          <w:sz w:val="24"/>
          <w:szCs w:val="24"/>
          <w:lang w:eastAsia="hu-HU"/>
        </w:rPr>
        <w:t>tott szerkezetek esetében telje</w:t>
      </w:r>
      <w:r w:rsidRPr="00BE5BBD">
        <w:rPr>
          <w:rFonts w:ascii="Times New Roman" w:eastAsia="Times New Roman" w:hAnsi="Times New Roman" w:cs="Times New Roman"/>
          <w:sz w:val="24"/>
          <w:szCs w:val="24"/>
          <w:lang w:eastAsia="hu-HU"/>
        </w:rPr>
        <w:t xml:space="preserve">sítménynyilatkozattal - rendelkező építményszerkezetű és legfeljebb 180 napig fennálló </w:t>
      </w:r>
    </w:p>
    <w:p w:rsidR="00241DC3" w:rsidRPr="00BE5BBD" w:rsidRDefault="00241DC3" w:rsidP="00907AA8">
      <w:pPr>
        <w:spacing w:after="20" w:line="240" w:lineRule="auto"/>
        <w:ind w:left="708"/>
        <w:jc w:val="both"/>
        <w:rPr>
          <w:rFonts w:ascii="Times New Roman" w:eastAsia="Times New Roman" w:hAnsi="Times New Roman" w:cs="Times New Roman"/>
          <w:sz w:val="24"/>
          <w:szCs w:val="24"/>
          <w:lang w:eastAsia="hu-HU"/>
        </w:rPr>
      </w:pPr>
      <w:proofErr w:type="spellStart"/>
      <w:r w:rsidRPr="00BE5BBD">
        <w:rPr>
          <w:rFonts w:ascii="Times New Roman" w:eastAsia="Times New Roman" w:hAnsi="Times New Roman" w:cs="Times New Roman"/>
          <w:sz w:val="24"/>
          <w:szCs w:val="24"/>
          <w:lang w:eastAsia="hu-HU"/>
        </w:rPr>
        <w:t>ba</w:t>
      </w:r>
      <w:proofErr w:type="spellEnd"/>
      <w:r w:rsidRPr="00BE5BBD">
        <w:rPr>
          <w:rFonts w:ascii="Times New Roman" w:eastAsia="Times New Roman" w:hAnsi="Times New Roman" w:cs="Times New Roman"/>
          <w:sz w:val="24"/>
          <w:szCs w:val="24"/>
          <w:lang w:eastAsia="hu-HU"/>
        </w:rPr>
        <w:t xml:space="preserve">) rendezvényeket kiszolgáló színpad, színpadi tető, lelátó, mutatványos, szórakoztató, vendéglátó, kereskedelmi, valamint előadás tartására szolgáló építmény, </w:t>
      </w:r>
    </w:p>
    <w:p w:rsidR="00241DC3" w:rsidRPr="00BE5BBD" w:rsidRDefault="00241DC3" w:rsidP="00907AA8">
      <w:pPr>
        <w:spacing w:after="20" w:line="240" w:lineRule="auto"/>
        <w:ind w:firstLine="708"/>
        <w:jc w:val="both"/>
        <w:rPr>
          <w:rFonts w:ascii="Times New Roman" w:eastAsia="Times New Roman" w:hAnsi="Times New Roman" w:cs="Times New Roman"/>
          <w:sz w:val="24"/>
          <w:szCs w:val="24"/>
          <w:lang w:eastAsia="hu-HU"/>
        </w:rPr>
      </w:pPr>
      <w:proofErr w:type="spellStart"/>
      <w:r w:rsidRPr="00BE5BBD">
        <w:rPr>
          <w:rFonts w:ascii="Times New Roman" w:eastAsia="Times New Roman" w:hAnsi="Times New Roman" w:cs="Times New Roman"/>
          <w:sz w:val="24"/>
          <w:szCs w:val="24"/>
          <w:lang w:eastAsia="hu-HU"/>
        </w:rPr>
        <w:t>bb</w:t>
      </w:r>
      <w:proofErr w:type="spellEnd"/>
      <w:r w:rsidRPr="00BE5BBD">
        <w:rPr>
          <w:rFonts w:ascii="Times New Roman" w:eastAsia="Times New Roman" w:hAnsi="Times New Roman" w:cs="Times New Roman"/>
          <w:sz w:val="24"/>
          <w:szCs w:val="24"/>
          <w:lang w:eastAsia="hu-HU"/>
        </w:rPr>
        <w:t xml:space="preserve">) kiállítási vagy elsősegélyt nyújtó építmény, </w:t>
      </w:r>
    </w:p>
    <w:p w:rsidR="00241DC3" w:rsidRPr="00BE5BBD" w:rsidRDefault="00241DC3" w:rsidP="00907AA8">
      <w:pPr>
        <w:spacing w:after="20" w:line="240" w:lineRule="auto"/>
        <w:ind w:firstLine="708"/>
        <w:jc w:val="both"/>
        <w:rPr>
          <w:rFonts w:ascii="Times New Roman" w:eastAsia="Times New Roman" w:hAnsi="Times New Roman" w:cs="Times New Roman"/>
          <w:sz w:val="24"/>
          <w:szCs w:val="24"/>
          <w:lang w:eastAsia="hu-HU"/>
        </w:rPr>
      </w:pPr>
      <w:proofErr w:type="spellStart"/>
      <w:r w:rsidRPr="00BE5BBD">
        <w:rPr>
          <w:rFonts w:ascii="Times New Roman" w:eastAsia="Times New Roman" w:hAnsi="Times New Roman" w:cs="Times New Roman"/>
          <w:sz w:val="24"/>
          <w:szCs w:val="24"/>
          <w:lang w:eastAsia="hu-HU"/>
        </w:rPr>
        <w:t>bc</w:t>
      </w:r>
      <w:proofErr w:type="spellEnd"/>
      <w:r w:rsidRPr="00BE5BBD">
        <w:rPr>
          <w:rFonts w:ascii="Times New Roman" w:eastAsia="Times New Roman" w:hAnsi="Times New Roman" w:cs="Times New Roman"/>
          <w:sz w:val="24"/>
          <w:szCs w:val="24"/>
          <w:lang w:eastAsia="hu-HU"/>
        </w:rPr>
        <w:t xml:space="preserve">) levegővel felfújt vagy feszített fedések (sátorszerkezetek), </w:t>
      </w:r>
    </w:p>
    <w:p w:rsidR="00241DC3" w:rsidRPr="00BE5BBD" w:rsidRDefault="00241DC3" w:rsidP="00907AA8">
      <w:pPr>
        <w:spacing w:after="20" w:line="240" w:lineRule="auto"/>
        <w:ind w:firstLine="708"/>
        <w:jc w:val="both"/>
        <w:rPr>
          <w:rFonts w:ascii="Times New Roman" w:eastAsia="Times New Roman" w:hAnsi="Times New Roman" w:cs="Times New Roman"/>
          <w:sz w:val="24"/>
          <w:szCs w:val="24"/>
          <w:lang w:eastAsia="hu-HU"/>
        </w:rPr>
      </w:pPr>
      <w:proofErr w:type="spellStart"/>
      <w:r w:rsidRPr="00BE5BBD">
        <w:rPr>
          <w:rFonts w:ascii="Times New Roman" w:eastAsia="Times New Roman" w:hAnsi="Times New Roman" w:cs="Times New Roman"/>
          <w:sz w:val="24"/>
          <w:szCs w:val="24"/>
          <w:lang w:eastAsia="hu-HU"/>
        </w:rPr>
        <w:t>bd</w:t>
      </w:r>
      <w:proofErr w:type="spellEnd"/>
      <w:r w:rsidRPr="00BE5BBD">
        <w:rPr>
          <w:rFonts w:ascii="Times New Roman" w:eastAsia="Times New Roman" w:hAnsi="Times New Roman" w:cs="Times New Roman"/>
          <w:sz w:val="24"/>
          <w:szCs w:val="24"/>
          <w:lang w:eastAsia="hu-HU"/>
        </w:rPr>
        <w:t xml:space="preserve">) ideiglenes fedett lovarda, </w:t>
      </w:r>
    </w:p>
    <w:p w:rsidR="00E5060B" w:rsidRDefault="00241DC3"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lastRenderedPageBreak/>
        <w:t>be</w:t>
      </w:r>
      <w:proofErr w:type="gramEnd"/>
      <w:r w:rsidRPr="00BE5BBD">
        <w:rPr>
          <w:rFonts w:ascii="Times New Roman" w:eastAsia="Times New Roman" w:hAnsi="Times New Roman" w:cs="Times New Roman"/>
          <w:sz w:val="24"/>
          <w:szCs w:val="24"/>
          <w:lang w:eastAsia="hu-HU"/>
        </w:rPr>
        <w:t>) legfeljebb 50 fő egyidejű tartózkodására alkalmas - a</w:t>
      </w:r>
      <w:r w:rsidR="006675D7" w:rsidRPr="00BE5BBD">
        <w:rPr>
          <w:rFonts w:ascii="Times New Roman" w:eastAsia="Times New Roman" w:hAnsi="Times New Roman" w:cs="Times New Roman"/>
          <w:sz w:val="24"/>
          <w:szCs w:val="24"/>
          <w:lang w:eastAsia="hu-HU"/>
        </w:rPr>
        <w:t>z Országos Tűzvédelmi Szabály</w:t>
      </w:r>
      <w:r w:rsidRPr="00BE5BBD">
        <w:rPr>
          <w:rFonts w:ascii="Times New Roman" w:eastAsia="Times New Roman" w:hAnsi="Times New Roman" w:cs="Times New Roman"/>
          <w:sz w:val="24"/>
          <w:szCs w:val="24"/>
          <w:lang w:eastAsia="hu-HU"/>
        </w:rPr>
        <w:t>zat szerinti - állvány jellegű építményépítése.</w:t>
      </w:r>
    </w:p>
    <w:p w:rsidR="00907AA8" w:rsidRPr="00BE5BBD" w:rsidRDefault="00907AA8" w:rsidP="00907AA8">
      <w:pPr>
        <w:spacing w:after="20" w:line="240" w:lineRule="auto"/>
        <w:ind w:left="708"/>
        <w:jc w:val="both"/>
        <w:rPr>
          <w:rFonts w:ascii="Times New Roman" w:eastAsia="Times New Roman" w:hAnsi="Times New Roman" w:cs="Times New Roman"/>
          <w:sz w:val="24"/>
          <w:szCs w:val="24"/>
          <w:lang w:eastAsia="hu-HU"/>
        </w:rPr>
      </w:pPr>
    </w:p>
    <w:p w:rsidR="00396089" w:rsidRPr="00907AA8" w:rsidRDefault="00582D46" w:rsidP="00907AA8">
      <w:pPr>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49</w:t>
      </w:r>
      <w:r w:rsidR="00396089" w:rsidRPr="00907AA8">
        <w:rPr>
          <w:rFonts w:ascii="Times New Roman" w:eastAsia="Times New Roman" w:hAnsi="Times New Roman" w:cs="Times New Roman"/>
          <w:b/>
          <w:sz w:val="24"/>
          <w:szCs w:val="24"/>
          <w:lang w:eastAsia="hu-HU"/>
        </w:rPr>
        <w:t>.§</w:t>
      </w:r>
    </w:p>
    <w:p w:rsidR="00396089" w:rsidRPr="00BE5BBD" w:rsidRDefault="00396089" w:rsidP="00907AA8">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 Településképi bejelentési eljárást kell lefolytatni meglévő építmények rendeltetésének –részleges vagy teljes – megváltoztatása esetén, valami</w:t>
      </w:r>
      <w:r w:rsidR="009344B9" w:rsidRPr="00BE5BBD">
        <w:rPr>
          <w:rFonts w:ascii="Times New Roman" w:eastAsia="Times New Roman" w:hAnsi="Times New Roman" w:cs="Times New Roman"/>
          <w:sz w:val="24"/>
          <w:szCs w:val="24"/>
          <w:lang w:eastAsia="hu-HU"/>
        </w:rPr>
        <w:t>nt az önálló rendeltetési egysé</w:t>
      </w:r>
      <w:r w:rsidRPr="00BE5BBD">
        <w:rPr>
          <w:rFonts w:ascii="Times New Roman" w:eastAsia="Times New Roman" w:hAnsi="Times New Roman" w:cs="Times New Roman"/>
          <w:sz w:val="24"/>
          <w:szCs w:val="24"/>
          <w:lang w:eastAsia="hu-HU"/>
        </w:rPr>
        <w:t xml:space="preserve">gek számának változásakor, amennyiben az új rendeltetés szerinti területhasználat </w:t>
      </w:r>
    </w:p>
    <w:p w:rsidR="00396089" w:rsidRPr="00BE5BBD" w:rsidRDefault="00396089" w:rsidP="00907AA8">
      <w:pPr>
        <w:spacing w:after="20" w:line="240" w:lineRule="auto"/>
        <w:ind w:firstLine="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xml:space="preserve">) a korábbi rendeltetéshez képest </w:t>
      </w:r>
    </w:p>
    <w:p w:rsidR="00396089" w:rsidRPr="00BE5BBD" w:rsidRDefault="00396089" w:rsidP="00907AA8">
      <w:pPr>
        <w:spacing w:after="20" w:line="240" w:lineRule="auto"/>
        <w:ind w:firstLine="708"/>
        <w:jc w:val="both"/>
        <w:rPr>
          <w:rFonts w:ascii="Times New Roman" w:eastAsia="Times New Roman" w:hAnsi="Times New Roman" w:cs="Times New Roman"/>
          <w:sz w:val="24"/>
          <w:szCs w:val="24"/>
          <w:lang w:eastAsia="hu-HU"/>
        </w:rPr>
      </w:pPr>
      <w:proofErr w:type="spellStart"/>
      <w:r w:rsidRPr="00BE5BBD">
        <w:rPr>
          <w:rFonts w:ascii="Times New Roman" w:eastAsia="Times New Roman" w:hAnsi="Times New Roman" w:cs="Times New Roman"/>
          <w:sz w:val="24"/>
          <w:szCs w:val="24"/>
          <w:lang w:eastAsia="hu-HU"/>
        </w:rPr>
        <w:t>aa</w:t>
      </w:r>
      <w:proofErr w:type="spellEnd"/>
      <w:r w:rsidRPr="00BE5BBD">
        <w:rPr>
          <w:rFonts w:ascii="Times New Roman" w:eastAsia="Times New Roman" w:hAnsi="Times New Roman" w:cs="Times New Roman"/>
          <w:sz w:val="24"/>
          <w:szCs w:val="24"/>
          <w:lang w:eastAsia="hu-HU"/>
        </w:rPr>
        <w:t xml:space="preserve">) jelentősen megváltoztatja az ingatlanon belüli gépkocsi-forgalmat, </w:t>
      </w:r>
    </w:p>
    <w:p w:rsidR="00396089" w:rsidRPr="00BE5BBD" w:rsidRDefault="00396089"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ab</w:t>
      </w:r>
      <w:proofErr w:type="gramEnd"/>
      <w:r w:rsidRPr="00BE5BBD">
        <w:rPr>
          <w:rFonts w:ascii="Times New Roman" w:eastAsia="Times New Roman" w:hAnsi="Times New Roman" w:cs="Times New Roman"/>
          <w:sz w:val="24"/>
          <w:szCs w:val="24"/>
          <w:lang w:eastAsia="hu-HU"/>
        </w:rPr>
        <w:t>) a jogszabályi előírásoknak megfelelően többlet-parkolóhelyek kialakítását tes</w:t>
      </w:r>
      <w:r w:rsidR="009344B9" w:rsidRPr="00BE5BBD">
        <w:rPr>
          <w:rFonts w:ascii="Times New Roman" w:eastAsia="Times New Roman" w:hAnsi="Times New Roman" w:cs="Times New Roman"/>
          <w:sz w:val="24"/>
          <w:szCs w:val="24"/>
          <w:lang w:eastAsia="hu-HU"/>
        </w:rPr>
        <w:t>zi szüksé</w:t>
      </w:r>
      <w:r w:rsidRPr="00BE5BBD">
        <w:rPr>
          <w:rFonts w:ascii="Times New Roman" w:eastAsia="Times New Roman" w:hAnsi="Times New Roman" w:cs="Times New Roman"/>
          <w:sz w:val="24"/>
          <w:szCs w:val="24"/>
          <w:lang w:eastAsia="hu-HU"/>
        </w:rPr>
        <w:t xml:space="preserve">gessé, </w:t>
      </w:r>
    </w:p>
    <w:p w:rsidR="00396089" w:rsidRPr="00BE5BBD" w:rsidRDefault="00396089" w:rsidP="00907AA8">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b) érinti a közterület kialakítását, a közterületen lévő berendezéseket vagy növényzetet, </w:t>
      </w:r>
    </w:p>
    <w:p w:rsidR="00396089" w:rsidRPr="00BE5BBD" w:rsidRDefault="00396089" w:rsidP="00907AA8">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c) érinti a kapcsolódó közterület közúti vagy gyalogos, kerékpáros forgalmát. </w:t>
      </w:r>
    </w:p>
    <w:p w:rsidR="00BD6BBC" w:rsidRPr="00BE5BBD" w:rsidRDefault="00BD6BBC" w:rsidP="00907AA8">
      <w:pPr>
        <w:spacing w:after="20" w:line="240" w:lineRule="auto"/>
        <w:jc w:val="both"/>
        <w:rPr>
          <w:rFonts w:ascii="Times New Roman" w:eastAsia="Times New Roman" w:hAnsi="Times New Roman" w:cs="Times New Roman"/>
          <w:sz w:val="24"/>
          <w:szCs w:val="24"/>
          <w:lang w:eastAsia="hu-HU"/>
        </w:rPr>
      </w:pPr>
    </w:p>
    <w:p w:rsidR="00396089" w:rsidRDefault="00582D46" w:rsidP="00907AA8">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50</w:t>
      </w:r>
      <w:r w:rsidR="00396089" w:rsidRPr="00907AA8">
        <w:rPr>
          <w:rFonts w:ascii="Times New Roman" w:eastAsia="Times New Roman" w:hAnsi="Times New Roman" w:cs="Times New Roman"/>
          <w:b/>
          <w:sz w:val="24"/>
          <w:szCs w:val="24"/>
          <w:lang w:eastAsia="hu-HU"/>
        </w:rPr>
        <w:t>.§</w:t>
      </w:r>
    </w:p>
    <w:p w:rsidR="00907AA8" w:rsidRPr="00907AA8" w:rsidRDefault="00907AA8" w:rsidP="00907AA8">
      <w:pPr>
        <w:spacing w:after="20" w:line="240" w:lineRule="auto"/>
        <w:jc w:val="center"/>
        <w:rPr>
          <w:rFonts w:ascii="Times New Roman" w:eastAsia="Times New Roman" w:hAnsi="Times New Roman" w:cs="Times New Roman"/>
          <w:b/>
          <w:sz w:val="24"/>
          <w:szCs w:val="24"/>
          <w:lang w:eastAsia="hu-HU"/>
        </w:rPr>
      </w:pPr>
    </w:p>
    <w:p w:rsidR="00396089" w:rsidRPr="00BE5BBD" w:rsidRDefault="00396089" w:rsidP="00907AA8">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(1) Településképi bejelentési eljárást kell lefolytatni a településkép védelméről szóló </w:t>
      </w:r>
      <w:r w:rsidR="009344B9" w:rsidRPr="00BE5BBD">
        <w:rPr>
          <w:rFonts w:ascii="Times New Roman" w:eastAsia="Times New Roman" w:hAnsi="Times New Roman" w:cs="Times New Roman"/>
          <w:sz w:val="24"/>
          <w:szCs w:val="24"/>
          <w:lang w:eastAsia="hu-HU"/>
        </w:rPr>
        <w:t>törvény rek</w:t>
      </w:r>
      <w:r w:rsidRPr="00BE5BBD">
        <w:rPr>
          <w:rFonts w:ascii="Times New Roman" w:eastAsia="Times New Roman" w:hAnsi="Times New Roman" w:cs="Times New Roman"/>
          <w:sz w:val="24"/>
          <w:szCs w:val="24"/>
          <w:lang w:eastAsia="hu-HU"/>
        </w:rPr>
        <w:t xml:space="preserve">lámok közzétételével kapcsolatos rendelkezéseinek végrehajtásáról szóló 104/2017. (IV. 28.) kormányrendeletben szereplő általános településképi követelmények tekintetében a reklámok és reklámhordozók elhelyezésénél, az alábbi esetekben: </w:t>
      </w:r>
    </w:p>
    <w:p w:rsidR="00396089" w:rsidRPr="00BE5BBD" w:rsidRDefault="00396089"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xml:space="preserve">) településképet meghatározó területek az építmények homlokzatára, </w:t>
      </w:r>
      <w:r w:rsidR="009344B9" w:rsidRPr="00BE5BBD">
        <w:rPr>
          <w:rFonts w:ascii="Times New Roman" w:eastAsia="Times New Roman" w:hAnsi="Times New Roman" w:cs="Times New Roman"/>
          <w:sz w:val="24"/>
          <w:szCs w:val="24"/>
          <w:lang w:eastAsia="hu-HU"/>
        </w:rPr>
        <w:t>tetőfelületére, az épí</w:t>
      </w:r>
      <w:r w:rsidRPr="00BE5BBD">
        <w:rPr>
          <w:rFonts w:ascii="Times New Roman" w:eastAsia="Times New Roman" w:hAnsi="Times New Roman" w:cs="Times New Roman"/>
          <w:sz w:val="24"/>
          <w:szCs w:val="24"/>
          <w:lang w:eastAsia="hu-HU"/>
        </w:rPr>
        <w:t xml:space="preserve">tési telek kerítésére, kerítéskapujára vagy támfalára rögzített 1 m2 </w:t>
      </w:r>
      <w:r w:rsidR="009344B9" w:rsidRPr="00BE5BBD">
        <w:rPr>
          <w:rFonts w:ascii="Times New Roman" w:eastAsia="Times New Roman" w:hAnsi="Times New Roman" w:cs="Times New Roman"/>
          <w:sz w:val="24"/>
          <w:szCs w:val="24"/>
          <w:lang w:eastAsia="hu-HU"/>
        </w:rPr>
        <w:t>területet meghaladó rek</w:t>
      </w:r>
      <w:r w:rsidRPr="00BE5BBD">
        <w:rPr>
          <w:rFonts w:ascii="Times New Roman" w:eastAsia="Times New Roman" w:hAnsi="Times New Roman" w:cs="Times New Roman"/>
          <w:sz w:val="24"/>
          <w:szCs w:val="24"/>
          <w:lang w:eastAsia="hu-HU"/>
        </w:rPr>
        <w:t xml:space="preserve">lámtábla, kirakat elhelyezése esetén, </w:t>
      </w:r>
    </w:p>
    <w:p w:rsidR="00462345"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 önálló reklámtartó építmény építése, meglévő felújítása, helyreállítása, átalakítása, korszerűsítése, bővítése, megváltoztatása esetében,</w:t>
      </w:r>
    </w:p>
    <w:p w:rsidR="00396089"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c</w:t>
      </w:r>
      <w:r w:rsidR="00396089" w:rsidRPr="00BE5BBD">
        <w:rPr>
          <w:rFonts w:ascii="Times New Roman" w:eastAsia="Times New Roman" w:hAnsi="Times New Roman" w:cs="Times New Roman"/>
          <w:sz w:val="24"/>
          <w:szCs w:val="24"/>
          <w:lang w:eastAsia="hu-HU"/>
        </w:rPr>
        <w:t>) a helyi védett területen az építmények homlokzatára, tetőfelü</w:t>
      </w:r>
      <w:r w:rsidR="009344B9" w:rsidRPr="00BE5BBD">
        <w:rPr>
          <w:rFonts w:ascii="Times New Roman" w:eastAsia="Times New Roman" w:hAnsi="Times New Roman" w:cs="Times New Roman"/>
          <w:sz w:val="24"/>
          <w:szCs w:val="24"/>
          <w:lang w:eastAsia="hu-HU"/>
        </w:rPr>
        <w:t>letére, az építési telek előker</w:t>
      </w:r>
      <w:r w:rsidR="00396089" w:rsidRPr="00BE5BBD">
        <w:rPr>
          <w:rFonts w:ascii="Times New Roman" w:eastAsia="Times New Roman" w:hAnsi="Times New Roman" w:cs="Times New Roman"/>
          <w:sz w:val="24"/>
          <w:szCs w:val="24"/>
          <w:lang w:eastAsia="hu-HU"/>
        </w:rPr>
        <w:t>ti kerítésére, kerítés kapujára vagy támfalára rögzített, az épít</w:t>
      </w:r>
      <w:r w:rsidR="006F3833" w:rsidRPr="00BE5BBD">
        <w:rPr>
          <w:rFonts w:ascii="Times New Roman" w:eastAsia="Times New Roman" w:hAnsi="Times New Roman" w:cs="Times New Roman"/>
          <w:sz w:val="24"/>
          <w:szCs w:val="24"/>
          <w:lang w:eastAsia="hu-HU"/>
        </w:rPr>
        <w:t>ési telek előkertjében álló cég</w:t>
      </w:r>
      <w:r w:rsidR="00396089" w:rsidRPr="00BE5BBD">
        <w:rPr>
          <w:rFonts w:ascii="Times New Roman" w:eastAsia="Times New Roman" w:hAnsi="Times New Roman" w:cs="Times New Roman"/>
          <w:sz w:val="24"/>
          <w:szCs w:val="24"/>
          <w:lang w:eastAsia="hu-HU"/>
        </w:rPr>
        <w:t xml:space="preserve">jelzés, reklám- és hirdető berendezés elhelyezése; </w:t>
      </w:r>
    </w:p>
    <w:p w:rsidR="00396089" w:rsidRPr="00BE5BBD" w:rsidRDefault="00462345" w:rsidP="00907AA8">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d</w:t>
      </w:r>
      <w:r w:rsidR="00396089" w:rsidRPr="00BE5BBD">
        <w:rPr>
          <w:rFonts w:ascii="Times New Roman" w:eastAsia="Times New Roman" w:hAnsi="Times New Roman" w:cs="Times New Roman"/>
          <w:sz w:val="24"/>
          <w:szCs w:val="24"/>
          <w:lang w:eastAsia="hu-HU"/>
        </w:rPr>
        <w:t xml:space="preserve">) helyi védett értéken cégér, üzletfelirat stb. elhelyezése esetén. </w:t>
      </w:r>
    </w:p>
    <w:p w:rsidR="006F3833"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e</w:t>
      </w:r>
      <w:proofErr w:type="gramEnd"/>
      <w:r w:rsidR="006F3833" w:rsidRPr="00BE5BBD">
        <w:rPr>
          <w:rFonts w:ascii="Times New Roman" w:eastAsia="Times New Roman" w:hAnsi="Times New Roman" w:cs="Times New Roman"/>
          <w:sz w:val="24"/>
          <w:szCs w:val="24"/>
          <w:lang w:eastAsia="hu-HU"/>
        </w:rPr>
        <w:t>) utcáról, közterületről, magánútról látható homlokzatokon megjelenő, valamint kirakat, portál, üvegfelület mögött elhelyezett reklám-, információs kiegészítő elem esetében,</w:t>
      </w:r>
    </w:p>
    <w:p w:rsidR="006F3833"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f</w:t>
      </w:r>
      <w:proofErr w:type="gramEnd"/>
      <w:r w:rsidR="006F3833" w:rsidRPr="00BE5BBD">
        <w:rPr>
          <w:rFonts w:ascii="Times New Roman" w:eastAsia="Times New Roman" w:hAnsi="Times New Roman" w:cs="Times New Roman"/>
          <w:sz w:val="24"/>
          <w:szCs w:val="24"/>
          <w:lang w:eastAsia="hu-HU"/>
        </w:rPr>
        <w:t xml:space="preserve">) utcabútorok (kioszk, </w:t>
      </w:r>
      <w:proofErr w:type="spellStart"/>
      <w:r w:rsidR="006F3833" w:rsidRPr="00BE5BBD">
        <w:rPr>
          <w:rFonts w:ascii="Times New Roman" w:eastAsia="Times New Roman" w:hAnsi="Times New Roman" w:cs="Times New Roman"/>
          <w:sz w:val="24"/>
          <w:szCs w:val="24"/>
          <w:lang w:eastAsia="hu-HU"/>
        </w:rPr>
        <w:t>utasváró</w:t>
      </w:r>
      <w:proofErr w:type="spellEnd"/>
      <w:r w:rsidR="006F3833" w:rsidRPr="00BE5BBD">
        <w:rPr>
          <w:rFonts w:ascii="Times New Roman" w:eastAsia="Times New Roman" w:hAnsi="Times New Roman" w:cs="Times New Roman"/>
          <w:sz w:val="24"/>
          <w:szCs w:val="24"/>
          <w:lang w:eastAsia="hu-HU"/>
        </w:rPr>
        <w:t>, közművelődési célú hirdetőoszlop, információs, vagy más célú berendezés) elhelyezése, beleértve a rájuk kerülő reklámhordozó elemeket.</w:t>
      </w:r>
    </w:p>
    <w:p w:rsidR="00907AA8" w:rsidRDefault="006F3833" w:rsidP="00D01FD6">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 Az eljárást e célra rendszeresített, az 5. mellékletben szereplő nyomtatványon és a csatolt mellékletekkel lehet kezdeményezni.</w:t>
      </w:r>
    </w:p>
    <w:p w:rsidR="00B9480E" w:rsidRPr="00BE5BBD" w:rsidRDefault="00B9480E" w:rsidP="00D01FD6">
      <w:pPr>
        <w:spacing w:after="20" w:line="240" w:lineRule="auto"/>
        <w:ind w:left="708"/>
        <w:jc w:val="both"/>
        <w:rPr>
          <w:rFonts w:ascii="Times New Roman" w:eastAsia="Times New Roman" w:hAnsi="Times New Roman" w:cs="Times New Roman"/>
          <w:sz w:val="24"/>
          <w:szCs w:val="24"/>
          <w:lang w:eastAsia="hu-HU"/>
        </w:rPr>
      </w:pPr>
    </w:p>
    <w:p w:rsidR="00462345" w:rsidRDefault="00582D46" w:rsidP="00907AA8">
      <w:pPr>
        <w:spacing w:after="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51</w:t>
      </w:r>
      <w:r w:rsidR="00462345" w:rsidRPr="00907AA8">
        <w:rPr>
          <w:rFonts w:ascii="Times New Roman" w:eastAsia="Times New Roman" w:hAnsi="Times New Roman" w:cs="Times New Roman"/>
          <w:b/>
          <w:bCs/>
          <w:sz w:val="24"/>
          <w:szCs w:val="24"/>
          <w:lang w:eastAsia="hu-HU"/>
        </w:rPr>
        <w:t>.§</w:t>
      </w:r>
    </w:p>
    <w:p w:rsidR="00907AA8" w:rsidRPr="00907AA8" w:rsidRDefault="00907AA8" w:rsidP="00907AA8">
      <w:pPr>
        <w:spacing w:after="20" w:line="240" w:lineRule="auto"/>
        <w:jc w:val="center"/>
        <w:rPr>
          <w:rFonts w:ascii="Times New Roman" w:eastAsia="Times New Roman" w:hAnsi="Times New Roman" w:cs="Times New Roman"/>
          <w:b/>
          <w:sz w:val="24"/>
          <w:szCs w:val="24"/>
          <w:lang w:eastAsia="hu-HU"/>
        </w:rPr>
      </w:pPr>
    </w:p>
    <w:p w:rsidR="00462345" w:rsidRPr="00BE5BBD" w:rsidRDefault="00462345" w:rsidP="00D01FD6">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 A telepítéssel, építészeti kialakítással kapcsolatos részletes vizsgálati szempontok:</w:t>
      </w:r>
    </w:p>
    <w:p w:rsidR="00462345"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a tervezett megoldás léptékében, arányaiban megfelelően illeszkedik–e a kialakult településszerkezetbe,</w:t>
      </w:r>
    </w:p>
    <w:p w:rsidR="00462345"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 nem zavarja-e a környezetében levő épületek, építmények, utcák, terek, használhatóságát.</w:t>
      </w:r>
    </w:p>
    <w:p w:rsidR="00462345" w:rsidRPr="00BE5BBD" w:rsidRDefault="00462345" w:rsidP="00907AA8">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c) megfelel-e a település szabályozási tervének és a településkép rendelet előírásainak,</w:t>
      </w:r>
    </w:p>
    <w:p w:rsidR="00462345"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d) harmonikusan illeszkedik-e a környezetébe, figyelembe veszi-e a környező beépítés sajátosságait,</w:t>
      </w:r>
    </w:p>
    <w:p w:rsidR="00462345"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lastRenderedPageBreak/>
        <w:t>e</w:t>
      </w:r>
      <w:proofErr w:type="gramEnd"/>
      <w:r w:rsidRPr="00BE5BBD">
        <w:rPr>
          <w:rFonts w:ascii="Times New Roman" w:eastAsia="Times New Roman" w:hAnsi="Times New Roman" w:cs="Times New Roman"/>
          <w:sz w:val="24"/>
          <w:szCs w:val="24"/>
          <w:lang w:eastAsia="hu-HU"/>
        </w:rPr>
        <w:t>) a rendeltetésváltozás során a kialakítás megfelel-e az eredeti épület funkcionális, szerkezeti rendszerének és a gazdaságos megvalósítás követelményeinek,</w:t>
      </w:r>
    </w:p>
    <w:p w:rsidR="00462345" w:rsidRPr="00BE5BBD" w:rsidRDefault="00462345" w:rsidP="00D01FD6">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 A bejelentési eljárás lefolytatása alapján a kérelem tárgyának fennmaradási érvényessége a határozat kiállításának dátumától számítva:</w:t>
      </w:r>
    </w:p>
    <w:p w:rsidR="00462345" w:rsidRPr="00BE5BBD" w:rsidRDefault="00462345" w:rsidP="00907AA8">
      <w:pPr>
        <w:spacing w:after="20" w:line="240" w:lineRule="auto"/>
        <w:ind w:left="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reklámcélú hirdetmény és hirdető-berendezés a bérleti szerződés lejártáig, vagy a rendeltetési egység működésének befejezéséig, befejezésének időpontjáig,</w:t>
      </w:r>
    </w:p>
    <w:p w:rsidR="00462345" w:rsidRPr="00BE5BBD" w:rsidRDefault="00462345" w:rsidP="00907AA8">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 útbaigazító hirdetmény esetén 2 év, de legfeljebb a működés befejezésének időpontjáig,</w:t>
      </w:r>
    </w:p>
    <w:p w:rsidR="00462345" w:rsidRDefault="00462345" w:rsidP="00907AA8">
      <w:pPr>
        <w:spacing w:after="20" w:line="240" w:lineRule="auto"/>
        <w:ind w:left="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c) adventi időszakban – amely e rendelet szempontjából november 30-tól január 10-ig tart, az ünnepekkel kapcsolatos ábrázolásmóddal kialakított mobil reklámcélú hirdető berendezés (különösen: figura, makett, ünnepi szimbólum) kihelyezése, homlokzatnak, kirakatüvegnek az ünnepekkel kapcsolatos ábrázolásmóddal történő díszítése településképi bejelentés nélkül történhet.</w:t>
      </w:r>
    </w:p>
    <w:p w:rsidR="001571FD" w:rsidRPr="00BE5BBD" w:rsidRDefault="001571FD" w:rsidP="00907AA8">
      <w:pPr>
        <w:spacing w:after="20" w:line="240" w:lineRule="auto"/>
        <w:ind w:left="708"/>
        <w:jc w:val="both"/>
        <w:rPr>
          <w:rFonts w:ascii="Times New Roman" w:eastAsia="Times New Roman" w:hAnsi="Times New Roman" w:cs="Times New Roman"/>
          <w:sz w:val="24"/>
          <w:szCs w:val="24"/>
          <w:lang w:eastAsia="hu-HU"/>
        </w:rPr>
      </w:pPr>
    </w:p>
    <w:p w:rsidR="00462345" w:rsidRDefault="00582D46" w:rsidP="00907AA8">
      <w:pPr>
        <w:spacing w:after="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52</w:t>
      </w:r>
      <w:r w:rsidR="00462345" w:rsidRPr="00907AA8">
        <w:rPr>
          <w:rFonts w:ascii="Times New Roman" w:eastAsia="Times New Roman" w:hAnsi="Times New Roman" w:cs="Times New Roman"/>
          <w:b/>
          <w:bCs/>
          <w:sz w:val="24"/>
          <w:szCs w:val="24"/>
          <w:lang w:eastAsia="hu-HU"/>
        </w:rPr>
        <w:t>.§</w:t>
      </w:r>
      <w:r w:rsidR="00D01FD6">
        <w:rPr>
          <w:rStyle w:val="Lbjegyzet-hivatkozs"/>
          <w:rFonts w:ascii="Times New Roman" w:eastAsia="Times New Roman" w:hAnsi="Times New Roman" w:cs="Times New Roman"/>
          <w:b/>
          <w:bCs/>
          <w:sz w:val="24"/>
          <w:szCs w:val="24"/>
          <w:lang w:eastAsia="hu-HU"/>
        </w:rPr>
        <w:footnoteReference w:id="17"/>
      </w:r>
    </w:p>
    <w:p w:rsidR="00907AA8" w:rsidRDefault="00907AA8" w:rsidP="00907AA8">
      <w:pPr>
        <w:spacing w:after="20" w:line="240" w:lineRule="auto"/>
        <w:jc w:val="center"/>
        <w:rPr>
          <w:rFonts w:ascii="Times New Roman" w:eastAsia="Times New Roman" w:hAnsi="Times New Roman" w:cs="Times New Roman"/>
          <w:b/>
          <w:sz w:val="24"/>
          <w:szCs w:val="24"/>
          <w:lang w:eastAsia="hu-HU"/>
        </w:rPr>
      </w:pPr>
    </w:p>
    <w:p w:rsidR="00D01FD6" w:rsidRPr="00DD6581" w:rsidRDefault="00D01FD6" w:rsidP="00D01FD6">
      <w:pPr>
        <w:spacing w:after="0" w:line="240" w:lineRule="auto"/>
        <w:ind w:left="646"/>
        <w:contextualSpacing/>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 xml:space="preserve">(1) Ha az ingatlan tulajdonosa az e rendeletben előírt településképi követelményeket megsérti, a </w:t>
      </w:r>
      <w:proofErr w:type="gramStart"/>
      <w:r w:rsidRPr="00DD6581">
        <w:rPr>
          <w:rFonts w:ascii="Times New Roman" w:eastAsia="Times New Roman" w:hAnsi="Times New Roman" w:cs="Times New Roman"/>
          <w:sz w:val="24"/>
          <w:szCs w:val="24"/>
          <w:lang w:eastAsia="hu-HU"/>
        </w:rPr>
        <w:t>polgármester végzésben</w:t>
      </w:r>
      <w:proofErr w:type="gramEnd"/>
      <w:r w:rsidRPr="00DD6581">
        <w:rPr>
          <w:rFonts w:ascii="Times New Roman" w:eastAsia="Times New Roman" w:hAnsi="Times New Roman" w:cs="Times New Roman"/>
          <w:sz w:val="24"/>
          <w:szCs w:val="24"/>
          <w:lang w:eastAsia="hu-HU"/>
        </w:rPr>
        <w:t xml:space="preserve"> hívja fel a figyelmét a jogszabálysértésre és határidőt biztosít a jogszabálysértés megszüntetésére.</w:t>
      </w:r>
    </w:p>
    <w:p w:rsidR="00D01FD6" w:rsidRPr="00DD6581" w:rsidRDefault="00D01FD6" w:rsidP="00D01FD6">
      <w:pPr>
        <w:spacing w:after="0" w:line="288" w:lineRule="auto"/>
        <w:ind w:left="644"/>
        <w:contextualSpacing/>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(2) A polgármester településképi kötelezési eljárást folytat le és településkép-védelmi bírságot szab ki</w:t>
      </w:r>
    </w:p>
    <w:p w:rsidR="00D01FD6" w:rsidRPr="00DD6581" w:rsidRDefault="00D01FD6" w:rsidP="00D01FD6">
      <w:pPr>
        <w:spacing w:after="0" w:line="288" w:lineRule="auto"/>
        <w:ind w:left="644"/>
        <w:contextualSpacing/>
        <w:jc w:val="both"/>
        <w:rPr>
          <w:rFonts w:ascii="Times New Roman" w:eastAsia="Times New Roman" w:hAnsi="Times New Roman" w:cs="Times New Roman"/>
          <w:sz w:val="24"/>
          <w:szCs w:val="24"/>
          <w:lang w:eastAsia="hu-HU"/>
        </w:rPr>
      </w:pPr>
      <w:proofErr w:type="gramStart"/>
      <w:r w:rsidRPr="00DD6581">
        <w:rPr>
          <w:rFonts w:ascii="Times New Roman" w:eastAsia="Times New Roman" w:hAnsi="Times New Roman" w:cs="Times New Roman"/>
          <w:sz w:val="24"/>
          <w:szCs w:val="24"/>
          <w:lang w:eastAsia="hu-HU"/>
        </w:rPr>
        <w:t>a</w:t>
      </w:r>
      <w:proofErr w:type="gramEnd"/>
      <w:r w:rsidRPr="00DD6581">
        <w:rPr>
          <w:rFonts w:ascii="Times New Roman" w:eastAsia="Times New Roman" w:hAnsi="Times New Roman" w:cs="Times New Roman"/>
          <w:sz w:val="24"/>
          <w:szCs w:val="24"/>
          <w:lang w:eastAsia="hu-HU"/>
        </w:rPr>
        <w:t xml:space="preserve">) </w:t>
      </w:r>
      <w:proofErr w:type="spellStart"/>
      <w:r w:rsidRPr="00DD6581">
        <w:rPr>
          <w:rFonts w:ascii="Times New Roman" w:eastAsia="Times New Roman" w:hAnsi="Times New Roman" w:cs="Times New Roman"/>
          <w:sz w:val="24"/>
          <w:szCs w:val="24"/>
          <w:lang w:eastAsia="hu-HU"/>
        </w:rPr>
        <w:t>a</w:t>
      </w:r>
      <w:proofErr w:type="spellEnd"/>
      <w:r w:rsidRPr="00DD6581">
        <w:rPr>
          <w:rFonts w:ascii="Times New Roman" w:eastAsia="Times New Roman" w:hAnsi="Times New Roman" w:cs="Times New Roman"/>
          <w:sz w:val="24"/>
          <w:szCs w:val="24"/>
          <w:lang w:eastAsia="hu-HU"/>
        </w:rPr>
        <w:t xml:space="preserve"> településkép védelme érdekében, ha az építmény- és környezete műszaki, esztétikai állapota nem felel meg e rendelet előírásainak, különösen ha:</w:t>
      </w:r>
    </w:p>
    <w:p w:rsidR="00D01FD6" w:rsidRPr="00DD6581" w:rsidRDefault="00D01FD6" w:rsidP="00D01FD6">
      <w:pPr>
        <w:spacing w:after="0" w:line="288" w:lineRule="auto"/>
        <w:ind w:left="644"/>
        <w:contextualSpacing/>
        <w:jc w:val="both"/>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aa</w:t>
      </w:r>
      <w:proofErr w:type="spellEnd"/>
      <w:r w:rsidRPr="00DD6581">
        <w:rPr>
          <w:rFonts w:ascii="Times New Roman" w:eastAsia="Times New Roman" w:hAnsi="Times New Roman" w:cs="Times New Roman"/>
          <w:sz w:val="24"/>
          <w:szCs w:val="24"/>
          <w:lang w:eastAsia="hu-HU"/>
        </w:rPr>
        <w:t>)  műszaki állapota nem megfelelő, homlokzati elemei hiányosak, töredezettek, színezése lekopott,</w:t>
      </w:r>
    </w:p>
    <w:p w:rsidR="00D01FD6" w:rsidRPr="00DD6581" w:rsidRDefault="00D01FD6" w:rsidP="00D01FD6">
      <w:pPr>
        <w:spacing w:after="0" w:line="288" w:lineRule="auto"/>
        <w:ind w:left="644"/>
        <w:contextualSpacing/>
        <w:jc w:val="both"/>
        <w:rPr>
          <w:rFonts w:ascii="Times New Roman" w:eastAsia="Times New Roman" w:hAnsi="Times New Roman" w:cs="Times New Roman"/>
          <w:sz w:val="24"/>
          <w:szCs w:val="24"/>
          <w:lang w:eastAsia="hu-HU"/>
        </w:rPr>
      </w:pPr>
      <w:proofErr w:type="gramStart"/>
      <w:r w:rsidRPr="00DD6581">
        <w:rPr>
          <w:rFonts w:ascii="Times New Roman" w:eastAsia="Times New Roman" w:hAnsi="Times New Roman" w:cs="Times New Roman"/>
          <w:sz w:val="24"/>
          <w:szCs w:val="24"/>
          <w:lang w:eastAsia="hu-HU"/>
        </w:rPr>
        <w:t>ab</w:t>
      </w:r>
      <w:proofErr w:type="gramEnd"/>
      <w:r w:rsidRPr="00DD6581">
        <w:rPr>
          <w:rFonts w:ascii="Times New Roman" w:eastAsia="Times New Roman" w:hAnsi="Times New Roman" w:cs="Times New Roman"/>
          <w:sz w:val="24"/>
          <w:szCs w:val="24"/>
          <w:lang w:eastAsia="hu-HU"/>
        </w:rPr>
        <w:t>)  megjelenése, színezése az egységes és harmonikus utcaképet lerontja,</w:t>
      </w:r>
    </w:p>
    <w:p w:rsidR="00D01FD6" w:rsidRPr="00DD6581" w:rsidRDefault="00D01FD6" w:rsidP="00D01FD6">
      <w:pPr>
        <w:spacing w:before="240" w:after="0" w:line="288" w:lineRule="auto"/>
        <w:ind w:left="644"/>
        <w:contextualSpacing/>
        <w:jc w:val="both"/>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ac</w:t>
      </w:r>
      <w:proofErr w:type="spellEnd"/>
      <w:r w:rsidRPr="00DD6581">
        <w:rPr>
          <w:rFonts w:ascii="Times New Roman" w:eastAsia="Times New Roman" w:hAnsi="Times New Roman" w:cs="Times New Roman"/>
          <w:sz w:val="24"/>
          <w:szCs w:val="24"/>
          <w:lang w:eastAsia="hu-HU"/>
        </w:rPr>
        <w:t>)  a zöldfelületi kialakítás, fásítás, növényzettelepítés nem valósult meg, hiányos, vagy az elpusztult növényzet pótlása nem történt meg,</w:t>
      </w:r>
    </w:p>
    <w:p w:rsidR="00D01FD6" w:rsidRPr="00DD6581" w:rsidRDefault="00D01FD6" w:rsidP="00D01FD6">
      <w:pPr>
        <w:spacing w:before="240" w:after="100" w:afterAutospacing="1" w:line="288" w:lineRule="auto"/>
        <w:ind w:left="720"/>
        <w:contextualSpacing/>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b) a településképi bejelentési eljárás hatálya alá tartozó településképi elem, épület esetében, ha:</w:t>
      </w:r>
    </w:p>
    <w:p w:rsidR="00D01FD6" w:rsidRPr="00DD6581" w:rsidRDefault="00D01FD6" w:rsidP="00D01FD6">
      <w:pPr>
        <w:spacing w:before="240" w:after="100" w:afterAutospacing="1" w:line="288" w:lineRule="auto"/>
        <w:ind w:firstLine="708"/>
        <w:contextualSpacing/>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ba</w:t>
      </w:r>
      <w:proofErr w:type="spellEnd"/>
      <w:r w:rsidRPr="00DD6581">
        <w:rPr>
          <w:rFonts w:ascii="Times New Roman" w:eastAsia="Times New Roman" w:hAnsi="Times New Roman" w:cs="Times New Roman"/>
          <w:sz w:val="24"/>
          <w:szCs w:val="24"/>
          <w:lang w:eastAsia="hu-HU"/>
        </w:rPr>
        <w:t>)  azt a bejelentési kötelezettség elmulasztása ellenére megvalósították,</w:t>
      </w:r>
    </w:p>
    <w:p w:rsidR="00D01FD6" w:rsidRPr="00DD6581" w:rsidRDefault="00D01FD6" w:rsidP="00D01FD6">
      <w:pPr>
        <w:spacing w:before="240" w:after="100" w:afterAutospacing="1" w:line="288" w:lineRule="auto"/>
        <w:ind w:left="708"/>
        <w:contextualSpacing/>
        <w:jc w:val="both"/>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bb</w:t>
      </w:r>
      <w:proofErr w:type="spellEnd"/>
      <w:r w:rsidRPr="00DD6581">
        <w:rPr>
          <w:rFonts w:ascii="Times New Roman" w:eastAsia="Times New Roman" w:hAnsi="Times New Roman" w:cs="Times New Roman"/>
          <w:sz w:val="24"/>
          <w:szCs w:val="24"/>
          <w:lang w:eastAsia="hu-HU"/>
        </w:rPr>
        <w:t>)  a bejelentési eljárásban a polgármester által hozott tiltó vagy figyelmeztető felhívás ellenére megvalósították,</w:t>
      </w:r>
    </w:p>
    <w:p w:rsidR="00D01FD6" w:rsidRPr="00DD6581" w:rsidRDefault="00D01FD6" w:rsidP="00D01FD6">
      <w:pPr>
        <w:spacing w:before="240" w:after="100" w:afterAutospacing="1" w:line="288" w:lineRule="auto"/>
        <w:ind w:left="644"/>
        <w:contextualSpacing/>
        <w:jc w:val="both"/>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bc</w:t>
      </w:r>
      <w:proofErr w:type="spellEnd"/>
      <w:r w:rsidRPr="00DD6581">
        <w:rPr>
          <w:rFonts w:ascii="Times New Roman" w:eastAsia="Times New Roman" w:hAnsi="Times New Roman" w:cs="Times New Roman"/>
          <w:sz w:val="24"/>
          <w:szCs w:val="24"/>
          <w:lang w:eastAsia="hu-HU"/>
        </w:rPr>
        <w:t>)  nem a településképi bejelentési eljárásban hozott döntésnek megfelelően valósult meg.</w:t>
      </w:r>
    </w:p>
    <w:p w:rsidR="00D01FD6" w:rsidRPr="00DD6581" w:rsidRDefault="00D01FD6" w:rsidP="00D01FD6">
      <w:pPr>
        <w:spacing w:after="0"/>
        <w:ind w:left="646"/>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c) a településképet rontó cégér, hirdető-berendezés, információs elem megszüntetése és eltávolítása érdekében, ha annak mérete, anyaga, megjelenése nem felel meg a településképi követelményeknek, különösen ha:</w:t>
      </w:r>
    </w:p>
    <w:p w:rsidR="00D01FD6" w:rsidRPr="00DD6581" w:rsidRDefault="00D01FD6" w:rsidP="00D01FD6">
      <w:pPr>
        <w:spacing w:after="0"/>
        <w:ind w:left="646"/>
        <w:jc w:val="both"/>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ca</w:t>
      </w:r>
      <w:proofErr w:type="spellEnd"/>
      <w:r w:rsidRPr="00DD6581">
        <w:rPr>
          <w:rFonts w:ascii="Times New Roman" w:eastAsia="Times New Roman" w:hAnsi="Times New Roman" w:cs="Times New Roman"/>
          <w:sz w:val="24"/>
          <w:szCs w:val="24"/>
          <w:lang w:eastAsia="hu-HU"/>
        </w:rPr>
        <w:t>) annak mérete, anyaga, megjelenése nem felel meg e rendeletben meghatározott szabályoknak,</w:t>
      </w:r>
    </w:p>
    <w:p w:rsidR="00D01FD6" w:rsidRPr="00DD6581" w:rsidRDefault="00D01FD6" w:rsidP="00D01FD6">
      <w:pPr>
        <w:spacing w:after="0"/>
        <w:ind w:left="646"/>
        <w:contextualSpacing/>
        <w:jc w:val="both"/>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cb</w:t>
      </w:r>
      <w:proofErr w:type="spellEnd"/>
      <w:r w:rsidRPr="00DD6581">
        <w:rPr>
          <w:rFonts w:ascii="Times New Roman" w:eastAsia="Times New Roman" w:hAnsi="Times New Roman" w:cs="Times New Roman"/>
          <w:sz w:val="24"/>
          <w:szCs w:val="24"/>
          <w:lang w:eastAsia="hu-HU"/>
        </w:rPr>
        <w:t>)  műszaki állapota, megjelenése nem megfelelő,</w:t>
      </w:r>
    </w:p>
    <w:p w:rsidR="00D01FD6" w:rsidRPr="00DD6581" w:rsidRDefault="00D01FD6" w:rsidP="00D01FD6">
      <w:pPr>
        <w:spacing w:after="0"/>
        <w:ind w:left="646"/>
        <w:contextualSpacing/>
        <w:jc w:val="both"/>
        <w:rPr>
          <w:rFonts w:ascii="Times New Roman" w:eastAsia="Times New Roman" w:hAnsi="Times New Roman" w:cs="Times New Roman"/>
          <w:sz w:val="24"/>
          <w:szCs w:val="24"/>
          <w:lang w:eastAsia="hu-HU"/>
        </w:rPr>
      </w:pPr>
      <w:proofErr w:type="spellStart"/>
      <w:r w:rsidRPr="00DD6581">
        <w:rPr>
          <w:rFonts w:ascii="Times New Roman" w:eastAsia="Times New Roman" w:hAnsi="Times New Roman" w:cs="Times New Roman"/>
          <w:sz w:val="24"/>
          <w:szCs w:val="24"/>
          <w:lang w:eastAsia="hu-HU"/>
        </w:rPr>
        <w:t>cc</w:t>
      </w:r>
      <w:proofErr w:type="spellEnd"/>
      <w:r w:rsidRPr="00DD6581">
        <w:rPr>
          <w:rFonts w:ascii="Times New Roman" w:eastAsia="Times New Roman" w:hAnsi="Times New Roman" w:cs="Times New Roman"/>
          <w:sz w:val="24"/>
          <w:szCs w:val="24"/>
          <w:lang w:eastAsia="hu-HU"/>
        </w:rPr>
        <w:t>)  tartalma aktualitását vesztette,</w:t>
      </w:r>
    </w:p>
    <w:p w:rsidR="00D01FD6" w:rsidRPr="00DD6581" w:rsidRDefault="00D01FD6" w:rsidP="00D01FD6">
      <w:pPr>
        <w:spacing w:after="0"/>
        <w:ind w:left="646"/>
        <w:contextualSpacing/>
        <w:jc w:val="both"/>
        <w:rPr>
          <w:rFonts w:ascii="Times New Roman" w:eastAsia="Times New Roman" w:hAnsi="Times New Roman" w:cs="Times New Roman"/>
          <w:sz w:val="24"/>
          <w:szCs w:val="24"/>
          <w:lang w:eastAsia="hu-HU"/>
        </w:rPr>
      </w:pPr>
      <w:proofErr w:type="gramStart"/>
      <w:r w:rsidRPr="00DD6581">
        <w:rPr>
          <w:rFonts w:ascii="Times New Roman" w:eastAsia="Times New Roman" w:hAnsi="Times New Roman" w:cs="Times New Roman"/>
          <w:sz w:val="24"/>
          <w:szCs w:val="24"/>
          <w:lang w:eastAsia="hu-HU"/>
        </w:rPr>
        <w:t>cd</w:t>
      </w:r>
      <w:proofErr w:type="gramEnd"/>
      <w:r w:rsidRPr="00DD6581">
        <w:rPr>
          <w:rFonts w:ascii="Times New Roman" w:eastAsia="Times New Roman" w:hAnsi="Times New Roman" w:cs="Times New Roman"/>
          <w:sz w:val="24"/>
          <w:szCs w:val="24"/>
          <w:lang w:eastAsia="hu-HU"/>
        </w:rPr>
        <w:t>) előnytelenül változtatja meg az épület homlokzatát, tetőzetét, kirakatát, portálját.</w:t>
      </w:r>
    </w:p>
    <w:p w:rsidR="00D01FD6" w:rsidRPr="00DD6581" w:rsidRDefault="00D01FD6" w:rsidP="00D01FD6">
      <w:pPr>
        <w:spacing w:after="0"/>
        <w:ind w:left="646"/>
        <w:contextualSpacing/>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(3) A településképi kötelezési eljárás hivatalból és kérelemre indulhat.</w:t>
      </w:r>
    </w:p>
    <w:p w:rsidR="00D01FD6" w:rsidRPr="00DD6581" w:rsidRDefault="00D01FD6" w:rsidP="00D01FD6">
      <w:pPr>
        <w:spacing w:before="100" w:beforeAutospacing="1" w:after="100" w:afterAutospacing="1"/>
        <w:ind w:left="644"/>
        <w:contextualSpacing/>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lastRenderedPageBreak/>
        <w:t xml:space="preserve">(4) A polgármester a településképi kötelezési eljárást </w:t>
      </w:r>
      <w:r w:rsidRPr="00DD6581">
        <w:rPr>
          <w:rFonts w:ascii="Times New Roman" w:eastAsia="Times New Roman" w:hAnsi="Times New Roman" w:cs="Times New Roman"/>
          <w:iCs/>
          <w:sz w:val="24"/>
          <w:szCs w:val="24"/>
          <w:lang w:eastAsia="hu-HU"/>
        </w:rPr>
        <w:t xml:space="preserve">az általános közigazgatási rendtartásról </w:t>
      </w:r>
      <w:r w:rsidRPr="00DD6581">
        <w:rPr>
          <w:rFonts w:ascii="Times New Roman" w:eastAsia="Times New Roman" w:hAnsi="Times New Roman" w:cs="Times New Roman"/>
          <w:sz w:val="24"/>
          <w:szCs w:val="24"/>
          <w:lang w:eastAsia="hu-HU"/>
        </w:rPr>
        <w:t>szóló 2016. évi CL. törvény szabályai alapján folytatja le, a kötelezésről önkormányzati hatósági határozatot hoz.</w:t>
      </w:r>
    </w:p>
    <w:p w:rsidR="00D01FD6" w:rsidRPr="00DD6581" w:rsidRDefault="00D01FD6" w:rsidP="00D01FD6">
      <w:pPr>
        <w:spacing w:before="100" w:beforeAutospacing="1" w:after="100" w:afterAutospacing="1"/>
        <w:ind w:left="644"/>
        <w:contextualSpacing/>
        <w:jc w:val="both"/>
        <w:rPr>
          <w:rFonts w:ascii="Times New Roman" w:eastAsia="Times New Roman" w:hAnsi="Times New Roman" w:cs="Times New Roman"/>
          <w:sz w:val="24"/>
          <w:szCs w:val="24"/>
          <w:lang w:eastAsia="hu-HU"/>
        </w:rPr>
      </w:pPr>
      <w:r w:rsidRPr="00DD6581">
        <w:rPr>
          <w:rFonts w:ascii="Times New Roman" w:eastAsia="Times New Roman" w:hAnsi="Times New Roman" w:cs="Times New Roman"/>
          <w:sz w:val="24"/>
          <w:szCs w:val="24"/>
          <w:lang w:eastAsia="hu-HU"/>
        </w:rPr>
        <w:t xml:space="preserve"> (5) A településképi kötelezés keretében a reklám, cégér, információs elem megszüntetése, átalakítása, az építmény, építményrész felújítása, átalakítása, helyreállítása vagy elbontása, növényzettelepítés vagy az elpusztult n</w:t>
      </w:r>
      <w:r w:rsidR="00B9480E">
        <w:rPr>
          <w:rFonts w:ascii="Times New Roman" w:eastAsia="Times New Roman" w:hAnsi="Times New Roman" w:cs="Times New Roman"/>
          <w:sz w:val="24"/>
          <w:szCs w:val="24"/>
          <w:lang w:eastAsia="hu-HU"/>
        </w:rPr>
        <w:t>övényzet pótlása rendelhető el.</w:t>
      </w:r>
    </w:p>
    <w:p w:rsidR="00D01FD6" w:rsidRPr="00DD6581" w:rsidRDefault="00D01FD6" w:rsidP="00D01FD6">
      <w:pPr>
        <w:spacing w:after="0" w:line="240" w:lineRule="auto"/>
        <w:ind w:left="644"/>
        <w:contextualSpacing/>
        <w:jc w:val="both"/>
        <w:rPr>
          <w:rFonts w:ascii="Times New Roman" w:hAnsi="Times New Roman" w:cs="Times New Roman"/>
          <w:sz w:val="24"/>
          <w:szCs w:val="24"/>
        </w:rPr>
      </w:pPr>
    </w:p>
    <w:p w:rsidR="00D01FD6" w:rsidRPr="00907AA8" w:rsidRDefault="00D01FD6" w:rsidP="00907AA8">
      <w:pPr>
        <w:spacing w:after="20" w:line="240" w:lineRule="auto"/>
        <w:jc w:val="center"/>
        <w:rPr>
          <w:rFonts w:ascii="Times New Roman" w:eastAsia="Times New Roman" w:hAnsi="Times New Roman" w:cs="Times New Roman"/>
          <w:b/>
          <w:sz w:val="24"/>
          <w:szCs w:val="24"/>
          <w:lang w:eastAsia="hu-HU"/>
        </w:rPr>
      </w:pPr>
    </w:p>
    <w:p w:rsidR="00907AA8" w:rsidRPr="00907AA8" w:rsidRDefault="00F707CA" w:rsidP="00907AA8">
      <w:pPr>
        <w:spacing w:before="120"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21</w:t>
      </w:r>
      <w:r w:rsidR="00396089" w:rsidRPr="00BE5BBD">
        <w:rPr>
          <w:rFonts w:ascii="Times New Roman" w:eastAsia="Times New Roman" w:hAnsi="Times New Roman" w:cs="Times New Roman"/>
          <w:b/>
          <w:bCs/>
          <w:sz w:val="24"/>
          <w:szCs w:val="24"/>
          <w:lang w:eastAsia="hu-HU"/>
        </w:rPr>
        <w:t>.</w:t>
      </w:r>
      <w:r w:rsidR="00D01FD6">
        <w:rPr>
          <w:rStyle w:val="Lbjegyzet-hivatkozs"/>
          <w:rFonts w:ascii="Times New Roman" w:eastAsia="Times New Roman" w:hAnsi="Times New Roman" w:cs="Times New Roman"/>
          <w:b/>
          <w:bCs/>
          <w:sz w:val="24"/>
          <w:szCs w:val="24"/>
          <w:lang w:eastAsia="hu-HU"/>
        </w:rPr>
        <w:footnoteReference w:id="18"/>
      </w:r>
      <w:r w:rsidR="00396089" w:rsidRPr="00BE5BBD">
        <w:rPr>
          <w:rFonts w:ascii="Times New Roman" w:eastAsia="Times New Roman" w:hAnsi="Times New Roman" w:cs="Times New Roman"/>
          <w:b/>
          <w:bCs/>
          <w:sz w:val="24"/>
          <w:szCs w:val="24"/>
          <w:lang w:eastAsia="hu-HU"/>
        </w:rPr>
        <w:t xml:space="preserve"> Településképi követelmények</w:t>
      </w:r>
      <w:r w:rsidR="00D01FD6">
        <w:rPr>
          <w:rFonts w:ascii="Times New Roman" w:eastAsia="Times New Roman" w:hAnsi="Times New Roman" w:cs="Times New Roman"/>
          <w:b/>
          <w:bCs/>
          <w:sz w:val="24"/>
          <w:szCs w:val="24"/>
          <w:lang w:eastAsia="hu-HU"/>
        </w:rPr>
        <w:t xml:space="preserve"> és településkép-védelmi bírság </w:t>
      </w:r>
    </w:p>
    <w:p w:rsidR="00396089" w:rsidRDefault="00582D46" w:rsidP="00907AA8">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53</w:t>
      </w:r>
      <w:r w:rsidR="00396089" w:rsidRPr="00907AA8">
        <w:rPr>
          <w:rFonts w:ascii="Times New Roman" w:eastAsia="Times New Roman" w:hAnsi="Times New Roman" w:cs="Times New Roman"/>
          <w:b/>
          <w:sz w:val="24"/>
          <w:szCs w:val="24"/>
          <w:lang w:eastAsia="hu-HU"/>
        </w:rPr>
        <w:t>.§</w:t>
      </w:r>
    </w:p>
    <w:p w:rsidR="00907AA8" w:rsidRPr="00907AA8" w:rsidRDefault="00907AA8" w:rsidP="00907AA8">
      <w:pPr>
        <w:spacing w:after="20" w:line="240" w:lineRule="auto"/>
        <w:jc w:val="center"/>
        <w:rPr>
          <w:rFonts w:ascii="Times New Roman" w:eastAsia="Times New Roman" w:hAnsi="Times New Roman" w:cs="Times New Roman"/>
          <w:b/>
          <w:sz w:val="24"/>
          <w:szCs w:val="24"/>
          <w:lang w:eastAsia="hu-HU"/>
        </w:rPr>
      </w:pPr>
    </w:p>
    <w:p w:rsidR="00396089" w:rsidRPr="00BE5BBD" w:rsidRDefault="00396089" w:rsidP="00907AA8">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Településképi követelmény megszegésének minősül a bejelentési kötelezettség </w:t>
      </w:r>
    </w:p>
    <w:p w:rsidR="00396089" w:rsidRPr="00BE5BBD" w:rsidRDefault="00396089" w:rsidP="00907AA8">
      <w:pPr>
        <w:spacing w:after="20" w:line="240" w:lineRule="auto"/>
        <w:ind w:firstLine="708"/>
        <w:jc w:val="both"/>
        <w:rPr>
          <w:rFonts w:ascii="Times New Roman" w:eastAsia="Times New Roman" w:hAnsi="Times New Roman" w:cs="Times New Roman"/>
          <w:sz w:val="24"/>
          <w:szCs w:val="24"/>
          <w:lang w:eastAsia="hu-HU"/>
        </w:rPr>
      </w:pPr>
      <w:proofErr w:type="gramStart"/>
      <w:r w:rsidRPr="00BE5BBD">
        <w:rPr>
          <w:rFonts w:ascii="Times New Roman" w:eastAsia="Times New Roman" w:hAnsi="Times New Roman" w:cs="Times New Roman"/>
          <w:sz w:val="24"/>
          <w:szCs w:val="24"/>
          <w:lang w:eastAsia="hu-HU"/>
        </w:rPr>
        <w:t>a</w:t>
      </w:r>
      <w:proofErr w:type="gramEnd"/>
      <w:r w:rsidRPr="00BE5BBD">
        <w:rPr>
          <w:rFonts w:ascii="Times New Roman" w:eastAsia="Times New Roman" w:hAnsi="Times New Roman" w:cs="Times New Roman"/>
          <w:sz w:val="24"/>
          <w:szCs w:val="24"/>
          <w:lang w:eastAsia="hu-HU"/>
        </w:rPr>
        <w:t xml:space="preserve">) elmulasztása, </w:t>
      </w:r>
    </w:p>
    <w:p w:rsidR="00396089" w:rsidRPr="00BE5BBD" w:rsidRDefault="00396089" w:rsidP="00907AA8">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b) a bejelentési eljárás alapján lefolytatott eljárásban hozott döntéstől eltérő végrehajtása, </w:t>
      </w:r>
    </w:p>
    <w:p w:rsidR="00396089" w:rsidRDefault="00396089" w:rsidP="00907AA8">
      <w:pPr>
        <w:spacing w:after="20" w:line="240" w:lineRule="auto"/>
        <w:ind w:firstLine="708"/>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 xml:space="preserve">c) a bejelentési eljárás alapján lefolytatott eljárásban hozott döntés végre nem hajtása. </w:t>
      </w:r>
    </w:p>
    <w:p w:rsidR="00907AA8" w:rsidRPr="00BE5BBD" w:rsidRDefault="00907AA8" w:rsidP="00907AA8">
      <w:pPr>
        <w:spacing w:after="20" w:line="240" w:lineRule="auto"/>
        <w:jc w:val="both"/>
        <w:rPr>
          <w:rFonts w:ascii="Times New Roman" w:eastAsia="Times New Roman" w:hAnsi="Times New Roman" w:cs="Times New Roman"/>
          <w:sz w:val="24"/>
          <w:szCs w:val="24"/>
          <w:lang w:eastAsia="hu-HU"/>
        </w:rPr>
      </w:pPr>
    </w:p>
    <w:p w:rsidR="00907AA8" w:rsidRDefault="00582D46" w:rsidP="0010140E">
      <w:pPr>
        <w:spacing w:after="2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54</w:t>
      </w:r>
      <w:r w:rsidR="00396089" w:rsidRPr="00907AA8">
        <w:rPr>
          <w:rFonts w:ascii="Times New Roman" w:eastAsia="Times New Roman" w:hAnsi="Times New Roman" w:cs="Times New Roman"/>
          <w:b/>
          <w:sz w:val="24"/>
          <w:szCs w:val="24"/>
          <w:lang w:eastAsia="hu-HU"/>
        </w:rPr>
        <w:t>.§</w:t>
      </w:r>
    </w:p>
    <w:p w:rsidR="00B55A03" w:rsidRPr="00907AA8" w:rsidRDefault="00B55A03" w:rsidP="0010140E">
      <w:pPr>
        <w:spacing w:after="20" w:line="240" w:lineRule="auto"/>
        <w:jc w:val="center"/>
        <w:rPr>
          <w:rFonts w:ascii="Times New Roman" w:eastAsia="Times New Roman" w:hAnsi="Times New Roman" w:cs="Times New Roman"/>
          <w:b/>
          <w:sz w:val="24"/>
          <w:szCs w:val="24"/>
          <w:lang w:eastAsia="hu-HU"/>
        </w:rPr>
      </w:pPr>
    </w:p>
    <w:p w:rsidR="00396089" w:rsidRPr="00BE5BBD" w:rsidRDefault="00396089" w:rsidP="00907AA8">
      <w:pPr>
        <w:spacing w:after="20" w:line="240" w:lineRule="auto"/>
        <w:jc w:val="both"/>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A településképi kötelezettség megszegése, valamint a településképi kötelezésben foglaltak végre nem hajtása esetén a polgárme</w:t>
      </w:r>
      <w:r w:rsidR="00B9480E">
        <w:rPr>
          <w:rFonts w:ascii="Times New Roman" w:eastAsia="Times New Roman" w:hAnsi="Times New Roman" w:cs="Times New Roman"/>
          <w:sz w:val="24"/>
          <w:szCs w:val="24"/>
          <w:lang w:eastAsia="hu-HU"/>
        </w:rPr>
        <w:t xml:space="preserve">ster önkormányzati </w:t>
      </w:r>
      <w:r w:rsidR="00B9480E">
        <w:rPr>
          <w:rStyle w:val="Lbjegyzet-hivatkozs"/>
          <w:rFonts w:ascii="Times New Roman" w:eastAsia="Times New Roman" w:hAnsi="Times New Roman" w:cs="Times New Roman"/>
          <w:sz w:val="24"/>
          <w:szCs w:val="24"/>
          <w:lang w:eastAsia="hu-HU"/>
        </w:rPr>
        <w:footnoteReference w:id="19"/>
      </w:r>
      <w:r w:rsidR="00B9480E">
        <w:rPr>
          <w:rFonts w:ascii="Times New Roman" w:eastAsia="Times New Roman" w:hAnsi="Times New Roman" w:cs="Times New Roman"/>
          <w:sz w:val="24"/>
          <w:szCs w:val="24"/>
          <w:lang w:eastAsia="hu-HU"/>
        </w:rPr>
        <w:t>településkép-védelmi</w:t>
      </w:r>
      <w:r w:rsidRPr="00BE5BBD">
        <w:rPr>
          <w:rFonts w:ascii="Times New Roman" w:eastAsia="Times New Roman" w:hAnsi="Times New Roman" w:cs="Times New Roman"/>
          <w:sz w:val="24"/>
          <w:szCs w:val="24"/>
          <w:lang w:eastAsia="hu-HU"/>
        </w:rPr>
        <w:t xml:space="preserve"> bírságot szab</w:t>
      </w:r>
      <w:r w:rsidR="000A6126">
        <w:rPr>
          <w:rFonts w:ascii="Times New Roman" w:eastAsia="Times New Roman" w:hAnsi="Times New Roman" w:cs="Times New Roman"/>
          <w:sz w:val="24"/>
          <w:szCs w:val="24"/>
          <w:lang w:eastAsia="hu-HU"/>
        </w:rPr>
        <w:t>hat</w:t>
      </w:r>
      <w:r w:rsidRPr="00BE5BBD">
        <w:rPr>
          <w:rFonts w:ascii="Times New Roman" w:eastAsia="Times New Roman" w:hAnsi="Times New Roman" w:cs="Times New Roman"/>
          <w:sz w:val="24"/>
          <w:szCs w:val="24"/>
          <w:lang w:eastAsia="hu-HU"/>
        </w:rPr>
        <w:t xml:space="preserve"> ki, amelynek összege </w:t>
      </w:r>
    </w:p>
    <w:p w:rsidR="00396089" w:rsidRPr="000A6126" w:rsidRDefault="00396089" w:rsidP="00907AA8">
      <w:pPr>
        <w:spacing w:after="20" w:line="240" w:lineRule="auto"/>
        <w:ind w:firstLine="708"/>
        <w:jc w:val="both"/>
        <w:rPr>
          <w:rFonts w:ascii="Times New Roman" w:eastAsia="Times New Roman" w:hAnsi="Times New Roman" w:cs="Times New Roman"/>
          <w:sz w:val="24"/>
          <w:szCs w:val="24"/>
          <w:lang w:eastAsia="hu-HU"/>
        </w:rPr>
      </w:pPr>
      <w:proofErr w:type="gramStart"/>
      <w:r w:rsidRPr="000A6126">
        <w:rPr>
          <w:rFonts w:ascii="Times New Roman" w:eastAsia="Times New Roman" w:hAnsi="Times New Roman" w:cs="Times New Roman"/>
          <w:sz w:val="24"/>
          <w:szCs w:val="24"/>
          <w:lang w:eastAsia="hu-HU"/>
        </w:rPr>
        <w:t>a</w:t>
      </w:r>
      <w:proofErr w:type="gramEnd"/>
      <w:r w:rsidRPr="000A6126">
        <w:rPr>
          <w:rFonts w:ascii="Times New Roman" w:eastAsia="Times New Roman" w:hAnsi="Times New Roman" w:cs="Times New Roman"/>
          <w:sz w:val="24"/>
          <w:szCs w:val="24"/>
          <w:lang w:eastAsia="hu-HU"/>
        </w:rPr>
        <w:t xml:space="preserve">) településképi bejelentési kötelezettség elmulasztása esetén </w:t>
      </w:r>
      <w:r w:rsidR="000A6126" w:rsidRPr="000A6126">
        <w:rPr>
          <w:rFonts w:ascii="Times New Roman" w:eastAsia="Times New Roman" w:hAnsi="Times New Roman" w:cs="Times New Roman"/>
          <w:sz w:val="24"/>
          <w:szCs w:val="24"/>
          <w:lang w:eastAsia="hu-HU"/>
        </w:rPr>
        <w:t xml:space="preserve">legfeljebb 300.000 </w:t>
      </w:r>
      <w:r w:rsidRPr="000A6126">
        <w:rPr>
          <w:rFonts w:ascii="Times New Roman" w:eastAsia="Times New Roman" w:hAnsi="Times New Roman" w:cs="Times New Roman"/>
          <w:sz w:val="24"/>
          <w:szCs w:val="24"/>
          <w:lang w:eastAsia="hu-HU"/>
        </w:rPr>
        <w:t xml:space="preserve">forint, </w:t>
      </w:r>
    </w:p>
    <w:p w:rsidR="00396089" w:rsidRPr="000A6126" w:rsidRDefault="00396089" w:rsidP="00907AA8">
      <w:pPr>
        <w:spacing w:after="20" w:line="240" w:lineRule="auto"/>
        <w:ind w:firstLine="708"/>
        <w:jc w:val="both"/>
        <w:rPr>
          <w:rFonts w:ascii="Times New Roman" w:eastAsia="Times New Roman" w:hAnsi="Times New Roman" w:cs="Times New Roman"/>
          <w:sz w:val="24"/>
          <w:szCs w:val="24"/>
          <w:lang w:eastAsia="hu-HU"/>
        </w:rPr>
      </w:pPr>
      <w:r w:rsidRPr="000A6126">
        <w:rPr>
          <w:rFonts w:ascii="Times New Roman" w:eastAsia="Times New Roman" w:hAnsi="Times New Roman" w:cs="Times New Roman"/>
          <w:sz w:val="24"/>
          <w:szCs w:val="24"/>
          <w:lang w:eastAsia="hu-HU"/>
        </w:rPr>
        <w:t>b) a polgármester tiltása ellenére végzett tevékenység esetén</w:t>
      </w:r>
      <w:r w:rsidR="000A6126" w:rsidRPr="000A6126">
        <w:rPr>
          <w:rFonts w:ascii="Times New Roman" w:eastAsia="Times New Roman" w:hAnsi="Times New Roman" w:cs="Times New Roman"/>
          <w:sz w:val="24"/>
          <w:szCs w:val="24"/>
          <w:lang w:eastAsia="hu-HU"/>
        </w:rPr>
        <w:t xml:space="preserve"> legfeljebb 300.000 </w:t>
      </w:r>
      <w:r w:rsidRPr="000A6126">
        <w:rPr>
          <w:rFonts w:ascii="Times New Roman" w:eastAsia="Times New Roman" w:hAnsi="Times New Roman" w:cs="Times New Roman"/>
          <w:sz w:val="24"/>
          <w:szCs w:val="24"/>
          <w:lang w:eastAsia="hu-HU"/>
        </w:rPr>
        <w:t xml:space="preserve">forint, </w:t>
      </w:r>
    </w:p>
    <w:p w:rsidR="00396089" w:rsidRPr="000A6126" w:rsidRDefault="00396089" w:rsidP="00907AA8">
      <w:pPr>
        <w:spacing w:after="20" w:line="240" w:lineRule="auto"/>
        <w:ind w:left="708"/>
        <w:jc w:val="both"/>
        <w:rPr>
          <w:rFonts w:ascii="Times New Roman" w:eastAsia="Times New Roman" w:hAnsi="Times New Roman" w:cs="Times New Roman"/>
          <w:sz w:val="24"/>
          <w:szCs w:val="24"/>
          <w:lang w:eastAsia="hu-HU"/>
        </w:rPr>
      </w:pPr>
      <w:r w:rsidRPr="000A6126">
        <w:rPr>
          <w:rFonts w:ascii="Times New Roman" w:eastAsia="Times New Roman" w:hAnsi="Times New Roman" w:cs="Times New Roman"/>
          <w:sz w:val="24"/>
          <w:szCs w:val="24"/>
          <w:lang w:eastAsia="hu-HU"/>
        </w:rPr>
        <w:t xml:space="preserve">c) a bejelentési dokumentációban foglaltaktól eltérő tevékenység folytatása esetén az eltérés mértékétől függően </w:t>
      </w:r>
      <w:r w:rsidR="000A6126" w:rsidRPr="000A6126">
        <w:rPr>
          <w:rFonts w:ascii="Times New Roman" w:eastAsia="Times New Roman" w:hAnsi="Times New Roman" w:cs="Times New Roman"/>
          <w:sz w:val="24"/>
          <w:szCs w:val="24"/>
          <w:lang w:eastAsia="hu-HU"/>
        </w:rPr>
        <w:t>legalább 30.000 forint legfeljebb 300.000</w:t>
      </w:r>
      <w:r w:rsidRPr="000A6126">
        <w:rPr>
          <w:rFonts w:ascii="Times New Roman" w:eastAsia="Times New Roman" w:hAnsi="Times New Roman" w:cs="Times New Roman"/>
          <w:sz w:val="24"/>
          <w:szCs w:val="24"/>
          <w:lang w:eastAsia="hu-HU"/>
        </w:rPr>
        <w:t xml:space="preserve"> forint, </w:t>
      </w:r>
    </w:p>
    <w:p w:rsidR="00462345" w:rsidRDefault="00396089" w:rsidP="001571FD">
      <w:pPr>
        <w:spacing w:after="20" w:line="240" w:lineRule="auto"/>
        <w:ind w:left="708"/>
        <w:jc w:val="both"/>
        <w:rPr>
          <w:rFonts w:ascii="Times New Roman" w:eastAsia="Times New Roman" w:hAnsi="Times New Roman" w:cs="Times New Roman"/>
          <w:sz w:val="24"/>
          <w:szCs w:val="24"/>
          <w:lang w:eastAsia="hu-HU"/>
        </w:rPr>
      </w:pPr>
      <w:r w:rsidRPr="000A6126">
        <w:rPr>
          <w:rFonts w:ascii="Times New Roman" w:eastAsia="Times New Roman" w:hAnsi="Times New Roman" w:cs="Times New Roman"/>
          <w:sz w:val="24"/>
          <w:szCs w:val="24"/>
          <w:lang w:eastAsia="hu-HU"/>
        </w:rPr>
        <w:t xml:space="preserve">d) településképi kötelezésben foglaltak végre nem hajtása esetén alkalmanként </w:t>
      </w:r>
      <w:r w:rsidR="000A6126" w:rsidRPr="000A6126">
        <w:rPr>
          <w:rFonts w:ascii="Times New Roman" w:eastAsia="Times New Roman" w:hAnsi="Times New Roman" w:cs="Times New Roman"/>
          <w:sz w:val="24"/>
          <w:szCs w:val="24"/>
          <w:lang w:eastAsia="hu-HU"/>
        </w:rPr>
        <w:t xml:space="preserve">legalább 10.000 legfeljebb 300.000 </w:t>
      </w:r>
      <w:r w:rsidRPr="000A6126">
        <w:rPr>
          <w:rFonts w:ascii="Times New Roman" w:eastAsia="Times New Roman" w:hAnsi="Times New Roman" w:cs="Times New Roman"/>
          <w:sz w:val="24"/>
          <w:szCs w:val="24"/>
          <w:lang w:eastAsia="hu-HU"/>
        </w:rPr>
        <w:t xml:space="preserve">forint, </w:t>
      </w:r>
    </w:p>
    <w:p w:rsidR="001571FD" w:rsidRPr="00BE5BBD" w:rsidRDefault="001571FD" w:rsidP="001571FD">
      <w:pPr>
        <w:spacing w:after="20" w:line="240" w:lineRule="auto"/>
        <w:ind w:left="708"/>
        <w:jc w:val="both"/>
        <w:rPr>
          <w:rFonts w:ascii="Times New Roman" w:eastAsia="Times New Roman" w:hAnsi="Times New Roman" w:cs="Times New Roman"/>
          <w:sz w:val="24"/>
          <w:szCs w:val="24"/>
          <w:lang w:eastAsia="hu-HU"/>
        </w:rPr>
      </w:pPr>
    </w:p>
    <w:p w:rsidR="00462345" w:rsidRPr="00BE5BBD" w:rsidRDefault="00462345" w:rsidP="00462345">
      <w:pPr>
        <w:pStyle w:val="Default"/>
        <w:rPr>
          <w:rFonts w:ascii="Times New Roman" w:hAnsi="Times New Roman" w:cs="Times New Roman"/>
          <w:color w:val="auto"/>
        </w:rPr>
      </w:pPr>
    </w:p>
    <w:tbl>
      <w:tblPr>
        <w:tblStyle w:val="Rcsostblzat"/>
        <w:tblW w:w="0" w:type="auto"/>
        <w:tblLook w:val="04A0" w:firstRow="1" w:lastRow="0" w:firstColumn="1" w:lastColumn="0" w:noHBand="0" w:noVBand="1"/>
      </w:tblPr>
      <w:tblGrid>
        <w:gridCol w:w="9686"/>
      </w:tblGrid>
      <w:tr w:rsidR="00462345" w:rsidRPr="00BE5BBD" w:rsidTr="00462345">
        <w:tc>
          <w:tcPr>
            <w:tcW w:w="9686" w:type="dxa"/>
          </w:tcPr>
          <w:p w:rsidR="00462345" w:rsidRPr="00582D46" w:rsidRDefault="00462345" w:rsidP="00462345">
            <w:pPr>
              <w:pStyle w:val="Default"/>
              <w:jc w:val="center"/>
              <w:rPr>
                <w:rFonts w:ascii="Times New Roman" w:hAnsi="Times New Roman" w:cs="Times New Roman"/>
                <w:b/>
                <w:color w:val="auto"/>
              </w:rPr>
            </w:pPr>
            <w:r w:rsidRPr="00582D46">
              <w:rPr>
                <w:rFonts w:ascii="Times New Roman" w:hAnsi="Times New Roman" w:cs="Times New Roman"/>
                <w:b/>
                <w:color w:val="auto"/>
              </w:rPr>
              <w:t>VII. ZÁRÓ RENDELKEZÉSEK</w:t>
            </w:r>
          </w:p>
        </w:tc>
      </w:tr>
    </w:tbl>
    <w:p w:rsidR="001571FD" w:rsidRDefault="001571FD" w:rsidP="00462345">
      <w:pPr>
        <w:pStyle w:val="Default"/>
        <w:spacing w:before="120" w:after="120"/>
        <w:jc w:val="center"/>
        <w:rPr>
          <w:rFonts w:ascii="Times New Roman" w:hAnsi="Times New Roman" w:cs="Times New Roman"/>
          <w:b/>
          <w:bCs/>
          <w:color w:val="auto"/>
        </w:rPr>
      </w:pPr>
    </w:p>
    <w:p w:rsidR="00462345" w:rsidRDefault="00F707CA" w:rsidP="00462345">
      <w:pPr>
        <w:pStyle w:val="Default"/>
        <w:spacing w:before="120" w:after="120"/>
        <w:jc w:val="center"/>
        <w:rPr>
          <w:rFonts w:ascii="Times New Roman" w:hAnsi="Times New Roman" w:cs="Times New Roman"/>
          <w:b/>
          <w:bCs/>
          <w:color w:val="auto"/>
        </w:rPr>
      </w:pPr>
      <w:r>
        <w:rPr>
          <w:rFonts w:ascii="Times New Roman" w:hAnsi="Times New Roman" w:cs="Times New Roman"/>
          <w:b/>
          <w:bCs/>
          <w:color w:val="auto"/>
        </w:rPr>
        <w:t>22</w:t>
      </w:r>
      <w:r w:rsidR="00B9480E">
        <w:rPr>
          <w:rFonts w:ascii="Times New Roman" w:hAnsi="Times New Roman" w:cs="Times New Roman"/>
          <w:b/>
          <w:bCs/>
          <w:color w:val="auto"/>
        </w:rPr>
        <w:t xml:space="preserve">. </w:t>
      </w:r>
      <w:r w:rsidR="00B9480E">
        <w:rPr>
          <w:rStyle w:val="Lbjegyzet-hivatkozs"/>
          <w:rFonts w:ascii="Times New Roman" w:hAnsi="Times New Roman" w:cs="Times New Roman"/>
          <w:b/>
          <w:bCs/>
          <w:color w:val="auto"/>
        </w:rPr>
        <w:footnoteReference w:id="20"/>
      </w:r>
      <w:r w:rsidR="00B9480E">
        <w:rPr>
          <w:rFonts w:ascii="Times New Roman" w:hAnsi="Times New Roman" w:cs="Times New Roman"/>
          <w:b/>
          <w:bCs/>
          <w:color w:val="auto"/>
        </w:rPr>
        <w:t>Hatályba léptető rendelkezés</w:t>
      </w:r>
    </w:p>
    <w:p w:rsidR="00582D46" w:rsidRPr="00582D46" w:rsidRDefault="00582D46" w:rsidP="00582D46">
      <w:pPr>
        <w:pStyle w:val="Default"/>
        <w:spacing w:before="120" w:after="120"/>
        <w:jc w:val="center"/>
        <w:rPr>
          <w:rFonts w:ascii="Times New Roman" w:hAnsi="Times New Roman" w:cs="Times New Roman"/>
          <w:b/>
          <w:bCs/>
          <w:color w:val="auto"/>
        </w:rPr>
      </w:pPr>
      <w:r>
        <w:rPr>
          <w:rFonts w:ascii="Times New Roman" w:hAnsi="Times New Roman" w:cs="Times New Roman"/>
          <w:b/>
          <w:color w:val="auto"/>
        </w:rPr>
        <w:t>55</w:t>
      </w:r>
      <w:r w:rsidRPr="00582D46">
        <w:rPr>
          <w:rFonts w:ascii="Times New Roman" w:hAnsi="Times New Roman" w:cs="Times New Roman"/>
          <w:b/>
          <w:color w:val="auto"/>
        </w:rPr>
        <w:t>.§</w:t>
      </w:r>
    </w:p>
    <w:p w:rsidR="001571FD" w:rsidRDefault="000A6126" w:rsidP="00462345">
      <w:pPr>
        <w:pStyle w:val="Default"/>
        <w:rPr>
          <w:rFonts w:ascii="Times New Roman" w:hAnsi="Times New Roman" w:cs="Times New Roman"/>
          <w:color w:val="auto"/>
        </w:rPr>
      </w:pPr>
      <w:r>
        <w:rPr>
          <w:rFonts w:ascii="Times New Roman" w:hAnsi="Times New Roman" w:cs="Times New Roman"/>
          <w:color w:val="auto"/>
        </w:rPr>
        <w:t>E</w:t>
      </w:r>
      <w:r w:rsidR="00BD6BBC" w:rsidRPr="00BE5BBD">
        <w:rPr>
          <w:rFonts w:ascii="Times New Roman" w:hAnsi="Times New Roman" w:cs="Times New Roman"/>
          <w:color w:val="auto"/>
        </w:rPr>
        <w:t xml:space="preserve"> rendelet 2017.december</w:t>
      </w:r>
      <w:r>
        <w:rPr>
          <w:rFonts w:ascii="Times New Roman" w:hAnsi="Times New Roman" w:cs="Times New Roman"/>
          <w:color w:val="auto"/>
        </w:rPr>
        <w:t xml:space="preserve"> 29. </w:t>
      </w:r>
      <w:r w:rsidR="00462345" w:rsidRPr="00BE5BBD">
        <w:rPr>
          <w:rFonts w:ascii="Times New Roman" w:hAnsi="Times New Roman" w:cs="Times New Roman"/>
          <w:color w:val="auto"/>
        </w:rPr>
        <w:t xml:space="preserve">napján lép hatályba. </w:t>
      </w:r>
    </w:p>
    <w:p w:rsidR="001571FD" w:rsidRPr="00BE5BBD" w:rsidRDefault="001571FD" w:rsidP="00462345">
      <w:pPr>
        <w:pStyle w:val="Default"/>
        <w:rPr>
          <w:rFonts w:ascii="Times New Roman" w:hAnsi="Times New Roman" w:cs="Times New Roman"/>
          <w:color w:val="auto"/>
        </w:rPr>
      </w:pPr>
    </w:p>
    <w:p w:rsidR="00462345" w:rsidRDefault="00F707CA" w:rsidP="00A062D7">
      <w:pPr>
        <w:pStyle w:val="Default"/>
        <w:spacing w:before="120" w:after="120"/>
        <w:jc w:val="center"/>
        <w:rPr>
          <w:rFonts w:ascii="Times New Roman" w:hAnsi="Times New Roman" w:cs="Times New Roman"/>
          <w:b/>
          <w:bCs/>
          <w:color w:val="auto"/>
        </w:rPr>
      </w:pPr>
      <w:r>
        <w:rPr>
          <w:rFonts w:ascii="Times New Roman" w:hAnsi="Times New Roman" w:cs="Times New Roman"/>
          <w:b/>
          <w:bCs/>
          <w:color w:val="auto"/>
        </w:rPr>
        <w:t>23</w:t>
      </w:r>
      <w:r w:rsidR="00462345" w:rsidRPr="00BE5BBD">
        <w:rPr>
          <w:rFonts w:ascii="Times New Roman" w:hAnsi="Times New Roman" w:cs="Times New Roman"/>
          <w:b/>
          <w:bCs/>
          <w:color w:val="auto"/>
        </w:rPr>
        <w:t xml:space="preserve">. </w:t>
      </w:r>
      <w:r w:rsidR="00B9480E">
        <w:rPr>
          <w:rStyle w:val="Lbjegyzet-hivatkozs"/>
          <w:rFonts w:ascii="Times New Roman" w:hAnsi="Times New Roman" w:cs="Times New Roman"/>
          <w:b/>
          <w:bCs/>
          <w:color w:val="auto"/>
        </w:rPr>
        <w:footnoteReference w:id="21"/>
      </w:r>
      <w:r w:rsidR="00462345" w:rsidRPr="00BE5BBD">
        <w:rPr>
          <w:rFonts w:ascii="Times New Roman" w:hAnsi="Times New Roman" w:cs="Times New Roman"/>
          <w:b/>
          <w:bCs/>
          <w:color w:val="auto"/>
        </w:rPr>
        <w:t>Hatá</w:t>
      </w:r>
      <w:r w:rsidR="00B9480E">
        <w:rPr>
          <w:rFonts w:ascii="Times New Roman" w:hAnsi="Times New Roman" w:cs="Times New Roman"/>
          <w:b/>
          <w:bCs/>
          <w:color w:val="auto"/>
        </w:rPr>
        <w:t>lyon kívül helyező rendelkezés</w:t>
      </w:r>
    </w:p>
    <w:p w:rsidR="00582D46" w:rsidRPr="001571FD" w:rsidRDefault="00582D46" w:rsidP="001571FD">
      <w:pPr>
        <w:pStyle w:val="Default"/>
        <w:spacing w:before="120" w:after="120"/>
        <w:jc w:val="center"/>
        <w:rPr>
          <w:rFonts w:ascii="Times New Roman" w:hAnsi="Times New Roman" w:cs="Times New Roman"/>
          <w:b/>
          <w:bCs/>
          <w:color w:val="auto"/>
        </w:rPr>
      </w:pPr>
      <w:r>
        <w:rPr>
          <w:rFonts w:ascii="Times New Roman" w:hAnsi="Times New Roman" w:cs="Times New Roman"/>
          <w:b/>
          <w:color w:val="auto"/>
        </w:rPr>
        <w:t>56</w:t>
      </w:r>
      <w:r w:rsidRPr="00582D46">
        <w:rPr>
          <w:rFonts w:ascii="Times New Roman" w:hAnsi="Times New Roman" w:cs="Times New Roman"/>
          <w:b/>
          <w:color w:val="auto"/>
        </w:rPr>
        <w:t>.§</w:t>
      </w:r>
    </w:p>
    <w:p w:rsidR="00462345" w:rsidRDefault="000A6126" w:rsidP="000A6126">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E </w:t>
      </w:r>
      <w:r w:rsidR="00462345" w:rsidRPr="00BE5BBD">
        <w:rPr>
          <w:rFonts w:ascii="Times New Roman" w:hAnsi="Times New Roman" w:cs="Times New Roman"/>
          <w:color w:val="auto"/>
        </w:rPr>
        <w:t>rendelet hatályba lépésével egyidej</w:t>
      </w:r>
      <w:r w:rsidR="00A062D7" w:rsidRPr="00BE5BBD">
        <w:rPr>
          <w:rFonts w:ascii="Times New Roman" w:hAnsi="Times New Roman" w:cs="Times New Roman"/>
          <w:color w:val="auto"/>
        </w:rPr>
        <w:t xml:space="preserve">űleg hatályát veszti </w:t>
      </w:r>
      <w:r w:rsidR="001F3657" w:rsidRPr="00BE5BBD">
        <w:rPr>
          <w:rFonts w:ascii="Times New Roman" w:hAnsi="Times New Roman" w:cs="Times New Roman"/>
          <w:color w:val="auto"/>
        </w:rPr>
        <w:t>Halimba</w:t>
      </w:r>
      <w:r>
        <w:rPr>
          <w:rFonts w:ascii="Times New Roman" w:hAnsi="Times New Roman" w:cs="Times New Roman"/>
          <w:color w:val="C00000"/>
        </w:rPr>
        <w:t xml:space="preserve"> </w:t>
      </w:r>
      <w:r>
        <w:rPr>
          <w:rFonts w:ascii="Times New Roman" w:hAnsi="Times New Roman" w:cs="Times New Roman"/>
          <w:color w:val="auto"/>
        </w:rPr>
        <w:t>község Önkormányzata Képviselő-testületének a közterületek használatáról szóló 6/2015. (III.25.) önkormányzati rendeletének 6.§ és 15.§</w:t>
      </w:r>
      <w:proofErr w:type="spellStart"/>
      <w:r>
        <w:rPr>
          <w:rFonts w:ascii="Times New Roman" w:hAnsi="Times New Roman" w:cs="Times New Roman"/>
          <w:color w:val="auto"/>
        </w:rPr>
        <w:t>-a</w:t>
      </w:r>
      <w:proofErr w:type="spellEnd"/>
      <w:r>
        <w:rPr>
          <w:rFonts w:ascii="Times New Roman" w:hAnsi="Times New Roman" w:cs="Times New Roman"/>
          <w:color w:val="auto"/>
        </w:rPr>
        <w:t>.</w:t>
      </w:r>
    </w:p>
    <w:p w:rsidR="000A6126" w:rsidRDefault="000A6126" w:rsidP="000A6126">
      <w:pPr>
        <w:pStyle w:val="Default"/>
        <w:jc w:val="both"/>
        <w:rPr>
          <w:rFonts w:ascii="Times New Roman" w:hAnsi="Times New Roman" w:cs="Times New Roman"/>
          <w:color w:val="auto"/>
        </w:rPr>
      </w:pPr>
    </w:p>
    <w:p w:rsidR="000A6126" w:rsidRDefault="000A6126" w:rsidP="000A6126">
      <w:pPr>
        <w:pStyle w:val="Default"/>
        <w:jc w:val="both"/>
        <w:rPr>
          <w:rFonts w:ascii="Times New Roman" w:hAnsi="Times New Roman" w:cs="Times New Roman"/>
          <w:color w:val="auto"/>
        </w:rPr>
      </w:pPr>
    </w:p>
    <w:p w:rsidR="000A6126" w:rsidRPr="000A6126" w:rsidRDefault="000A6126" w:rsidP="000A6126">
      <w:pPr>
        <w:pStyle w:val="Default"/>
        <w:jc w:val="both"/>
        <w:rPr>
          <w:rFonts w:ascii="Times New Roman" w:hAnsi="Times New Roman" w:cs="Times New Roman"/>
          <w:b/>
          <w:color w:val="auto"/>
        </w:rPr>
      </w:pPr>
      <w:r w:rsidRPr="000A6126">
        <w:rPr>
          <w:rFonts w:ascii="Times New Roman" w:hAnsi="Times New Roman" w:cs="Times New Roman"/>
          <w:b/>
          <w:color w:val="auto"/>
        </w:rPr>
        <w:t>Halimba, 2017. december 14.</w:t>
      </w:r>
    </w:p>
    <w:p w:rsidR="000A6126" w:rsidRPr="000A6126" w:rsidRDefault="000A6126" w:rsidP="000A6126">
      <w:pPr>
        <w:pStyle w:val="Default"/>
        <w:jc w:val="both"/>
        <w:rPr>
          <w:rFonts w:ascii="Times New Roman" w:hAnsi="Times New Roman" w:cs="Times New Roman"/>
          <w:b/>
          <w:color w:val="auto"/>
        </w:rPr>
      </w:pPr>
    </w:p>
    <w:p w:rsidR="000A6126" w:rsidRPr="000A6126" w:rsidRDefault="000A6126" w:rsidP="000A6126">
      <w:pPr>
        <w:pStyle w:val="Default"/>
        <w:jc w:val="both"/>
        <w:rPr>
          <w:rFonts w:ascii="Times New Roman" w:hAnsi="Times New Roman" w:cs="Times New Roman"/>
          <w:b/>
          <w:color w:val="auto"/>
        </w:rPr>
      </w:pPr>
      <w:r w:rsidRPr="000A6126">
        <w:rPr>
          <w:rFonts w:ascii="Times New Roman" w:hAnsi="Times New Roman" w:cs="Times New Roman"/>
          <w:b/>
          <w:color w:val="auto"/>
        </w:rPr>
        <w:t>A rendelet kihirdetésének napja: 2017. december 27.</w:t>
      </w:r>
    </w:p>
    <w:p w:rsidR="000A6126" w:rsidRDefault="000A6126" w:rsidP="000A6126">
      <w:pPr>
        <w:pStyle w:val="Default"/>
        <w:jc w:val="both"/>
        <w:rPr>
          <w:rFonts w:ascii="Times New Roman" w:hAnsi="Times New Roman" w:cs="Times New Roman"/>
          <w:color w:val="auto"/>
        </w:rPr>
      </w:pPr>
    </w:p>
    <w:p w:rsidR="000A6126" w:rsidRDefault="000A6126" w:rsidP="000A6126">
      <w:pPr>
        <w:pStyle w:val="Default"/>
        <w:jc w:val="both"/>
        <w:rPr>
          <w:rFonts w:ascii="Times New Roman" w:hAnsi="Times New Roman" w:cs="Times New Roman"/>
          <w:color w:val="auto"/>
        </w:rPr>
      </w:pPr>
    </w:p>
    <w:p w:rsidR="000A6126" w:rsidRDefault="000A6126" w:rsidP="000A6126">
      <w:pPr>
        <w:pStyle w:val="Default"/>
        <w:jc w:val="both"/>
        <w:rPr>
          <w:rFonts w:ascii="Times New Roman" w:hAnsi="Times New Roman" w:cs="Times New Roman"/>
          <w:color w:val="auto"/>
        </w:rPr>
      </w:pPr>
    </w:p>
    <w:p w:rsidR="000A6126" w:rsidRDefault="000A6126" w:rsidP="000A6126">
      <w:pPr>
        <w:pStyle w:val="Default"/>
        <w:jc w:val="both"/>
        <w:rPr>
          <w:rFonts w:ascii="Times New Roman" w:hAnsi="Times New Roman" w:cs="Times New Roman"/>
          <w:color w:val="auto"/>
        </w:rPr>
      </w:pPr>
    </w:p>
    <w:p w:rsidR="000A6126" w:rsidRPr="000A6126" w:rsidRDefault="000A6126" w:rsidP="000A6126">
      <w:pPr>
        <w:pStyle w:val="Default"/>
        <w:jc w:val="both"/>
        <w:rPr>
          <w:rFonts w:ascii="Times New Roman" w:hAnsi="Times New Roman" w:cs="Times New Roman"/>
          <w:b/>
          <w:color w:val="auto"/>
        </w:rPr>
      </w:pPr>
      <w:proofErr w:type="spellStart"/>
      <w:r w:rsidRPr="000A6126">
        <w:rPr>
          <w:rFonts w:ascii="Times New Roman" w:hAnsi="Times New Roman" w:cs="Times New Roman"/>
          <w:b/>
          <w:color w:val="auto"/>
        </w:rPr>
        <w:t>Tóbel</w:t>
      </w:r>
      <w:proofErr w:type="spellEnd"/>
      <w:r w:rsidRPr="000A6126">
        <w:rPr>
          <w:rFonts w:ascii="Times New Roman" w:hAnsi="Times New Roman" w:cs="Times New Roman"/>
          <w:b/>
          <w:color w:val="auto"/>
        </w:rPr>
        <w:t xml:space="preserve"> János</w:t>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t>Dr. Jáger László</w:t>
      </w:r>
    </w:p>
    <w:p w:rsidR="000A6126" w:rsidRPr="000A6126" w:rsidRDefault="000A6126" w:rsidP="000A6126">
      <w:pPr>
        <w:pStyle w:val="Default"/>
        <w:jc w:val="both"/>
        <w:rPr>
          <w:rFonts w:ascii="Times New Roman" w:hAnsi="Times New Roman" w:cs="Times New Roman"/>
          <w:b/>
          <w:color w:val="auto"/>
        </w:rPr>
      </w:pPr>
      <w:proofErr w:type="gramStart"/>
      <w:r w:rsidRPr="000A6126">
        <w:rPr>
          <w:rFonts w:ascii="Times New Roman" w:hAnsi="Times New Roman" w:cs="Times New Roman"/>
          <w:b/>
          <w:color w:val="auto"/>
        </w:rPr>
        <w:t>polgármester</w:t>
      </w:r>
      <w:proofErr w:type="gramEnd"/>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r>
      <w:r w:rsidRPr="000A6126">
        <w:rPr>
          <w:rFonts w:ascii="Times New Roman" w:hAnsi="Times New Roman" w:cs="Times New Roman"/>
          <w:b/>
          <w:color w:val="auto"/>
        </w:rPr>
        <w:tab/>
        <w:t xml:space="preserve">        </w:t>
      </w:r>
      <w:r w:rsidRPr="000A6126">
        <w:rPr>
          <w:rFonts w:ascii="Times New Roman" w:hAnsi="Times New Roman" w:cs="Times New Roman"/>
          <w:b/>
          <w:color w:val="auto"/>
        </w:rPr>
        <w:tab/>
        <w:t xml:space="preserve">      jegyző</w:t>
      </w:r>
    </w:p>
    <w:p w:rsidR="001D7151" w:rsidRPr="000A6126" w:rsidRDefault="001D7151">
      <w:pPr>
        <w:rPr>
          <w:rFonts w:ascii="Times New Roman" w:eastAsia="Times New Roman" w:hAnsi="Times New Roman" w:cs="Times New Roman"/>
          <w:b/>
          <w:sz w:val="24"/>
          <w:szCs w:val="24"/>
          <w:lang w:eastAsia="hu-HU"/>
        </w:rPr>
      </w:pPr>
      <w:r w:rsidRPr="000A6126">
        <w:rPr>
          <w:rFonts w:ascii="Times New Roman" w:eastAsia="Times New Roman" w:hAnsi="Times New Roman" w:cs="Times New Roman"/>
          <w:b/>
          <w:sz w:val="24"/>
          <w:szCs w:val="24"/>
          <w:lang w:eastAsia="hu-HU"/>
        </w:rPr>
        <w:br w:type="page"/>
      </w:r>
    </w:p>
    <w:p w:rsidR="00603416" w:rsidRPr="00BE5BBD" w:rsidRDefault="00603416" w:rsidP="00C63541">
      <w:pPr>
        <w:pStyle w:val="Default"/>
        <w:ind w:left="1416" w:firstLine="708"/>
        <w:rPr>
          <w:rFonts w:ascii="Times New Roman" w:hAnsi="Times New Roman" w:cs="Times New Roman"/>
        </w:rPr>
      </w:pPr>
      <w:r w:rsidRPr="00BE5BBD">
        <w:rPr>
          <w:rFonts w:ascii="Times New Roman" w:hAnsi="Times New Roman" w:cs="Times New Roman"/>
        </w:rPr>
        <w:lastRenderedPageBreak/>
        <w:t xml:space="preserve">1. számú melléklet </w:t>
      </w:r>
      <w:r w:rsidR="00C63541">
        <w:rPr>
          <w:rFonts w:ascii="Times New Roman" w:hAnsi="Times New Roman" w:cs="Times New Roman"/>
        </w:rPr>
        <w:t>a 17/2017. (XII.27.) önkormányzati rendelethez</w:t>
      </w:r>
    </w:p>
    <w:p w:rsidR="00462345" w:rsidRPr="00BE5BBD" w:rsidRDefault="0070357D" w:rsidP="00D1665B">
      <w:pPr>
        <w:pStyle w:val="Default"/>
        <w:spacing w:before="480" w:after="480"/>
        <w:jc w:val="center"/>
        <w:rPr>
          <w:rFonts w:ascii="Times New Roman" w:hAnsi="Times New Roman" w:cs="Times New Roman"/>
        </w:rPr>
      </w:pPr>
      <w:r w:rsidRPr="00BE5BBD">
        <w:rPr>
          <w:rFonts w:ascii="Times New Roman" w:hAnsi="Times New Roman" w:cs="Times New Roman"/>
          <w:b/>
        </w:rPr>
        <w:t>Műemlékek</w:t>
      </w:r>
      <w:r w:rsidR="001D7151" w:rsidRPr="00BE5BBD">
        <w:rPr>
          <w:rFonts w:ascii="Times New Roman" w:hAnsi="Times New Roman" w:cs="Times New Roman"/>
          <w:b/>
        </w:rPr>
        <w:t xml:space="preserve"> jegyzéke</w:t>
      </w:r>
    </w:p>
    <w:tbl>
      <w:tblPr>
        <w:tblStyle w:val="Rcsostblzat"/>
        <w:tblW w:w="0" w:type="auto"/>
        <w:jc w:val="center"/>
        <w:tblLayout w:type="fixed"/>
        <w:tblLook w:val="04A0" w:firstRow="1" w:lastRow="0" w:firstColumn="1" w:lastColumn="0" w:noHBand="0" w:noVBand="1"/>
      </w:tblPr>
      <w:tblGrid>
        <w:gridCol w:w="2021"/>
        <w:gridCol w:w="2292"/>
        <w:gridCol w:w="2410"/>
        <w:gridCol w:w="2329"/>
      </w:tblGrid>
      <w:tr w:rsidR="00530500" w:rsidRPr="00BE5BBD" w:rsidTr="001B2661">
        <w:trPr>
          <w:cantSplit/>
          <w:trHeight w:hRule="exact" w:val="737"/>
          <w:jc w:val="center"/>
        </w:trPr>
        <w:tc>
          <w:tcPr>
            <w:tcW w:w="2021" w:type="dxa"/>
            <w:vAlign w:val="center"/>
          </w:tcPr>
          <w:p w:rsidR="00ED76D1" w:rsidRPr="00BE5BBD" w:rsidRDefault="00ED76D1" w:rsidP="00530500">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Megnevezés</w:t>
            </w:r>
          </w:p>
        </w:tc>
        <w:tc>
          <w:tcPr>
            <w:tcW w:w="2292" w:type="dxa"/>
            <w:vAlign w:val="center"/>
          </w:tcPr>
          <w:p w:rsidR="00ED76D1" w:rsidRPr="00BE5BBD" w:rsidRDefault="00ED76D1" w:rsidP="00530500">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HRSZ</w:t>
            </w:r>
          </w:p>
        </w:tc>
        <w:tc>
          <w:tcPr>
            <w:tcW w:w="2410" w:type="dxa"/>
            <w:vAlign w:val="center"/>
          </w:tcPr>
          <w:p w:rsidR="00ED76D1" w:rsidRPr="00BE5BBD" w:rsidRDefault="00ED76D1" w:rsidP="00530500">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Cím</w:t>
            </w:r>
          </w:p>
        </w:tc>
        <w:tc>
          <w:tcPr>
            <w:tcW w:w="2329" w:type="dxa"/>
            <w:vAlign w:val="center"/>
          </w:tcPr>
          <w:p w:rsidR="00ED76D1" w:rsidRPr="00BE5BBD" w:rsidRDefault="00ED76D1" w:rsidP="00530500">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Tulajdon</w:t>
            </w:r>
          </w:p>
        </w:tc>
      </w:tr>
      <w:tr w:rsidR="0070357D" w:rsidRPr="00BE5BBD" w:rsidTr="0070357D">
        <w:trPr>
          <w:cantSplit/>
          <w:trHeight w:hRule="exact" w:val="737"/>
          <w:jc w:val="center"/>
        </w:trPr>
        <w:tc>
          <w:tcPr>
            <w:tcW w:w="9052" w:type="dxa"/>
            <w:gridSpan w:val="4"/>
            <w:vAlign w:val="center"/>
          </w:tcPr>
          <w:p w:rsidR="0070357D" w:rsidRPr="00BE5BBD" w:rsidRDefault="0070357D" w:rsidP="0070357D">
            <w:pP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Egyedileg védett műemlékek listája</w:t>
            </w:r>
          </w:p>
        </w:tc>
      </w:tr>
      <w:tr w:rsidR="0070357D" w:rsidRPr="00BE5BBD" w:rsidTr="001B2661">
        <w:trPr>
          <w:cantSplit/>
          <w:trHeight w:hRule="exact" w:val="737"/>
          <w:jc w:val="center"/>
        </w:trPr>
        <w:tc>
          <w:tcPr>
            <w:tcW w:w="2021"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Művelődési ház</w:t>
            </w:r>
          </w:p>
        </w:tc>
        <w:tc>
          <w:tcPr>
            <w:tcW w:w="2292"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220/1</w:t>
            </w:r>
          </w:p>
        </w:tc>
        <w:tc>
          <w:tcPr>
            <w:tcW w:w="2410"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Petőfi Sándor utca 22.</w:t>
            </w:r>
          </w:p>
        </w:tc>
        <w:tc>
          <w:tcPr>
            <w:tcW w:w="2329"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önkormányzat</w:t>
            </w:r>
          </w:p>
        </w:tc>
      </w:tr>
      <w:tr w:rsidR="0070357D" w:rsidRPr="00BE5BBD" w:rsidTr="0070357D">
        <w:trPr>
          <w:cantSplit/>
          <w:trHeight w:hRule="exact" w:val="737"/>
          <w:jc w:val="center"/>
        </w:trPr>
        <w:tc>
          <w:tcPr>
            <w:tcW w:w="9052" w:type="dxa"/>
            <w:gridSpan w:val="4"/>
            <w:vAlign w:val="center"/>
          </w:tcPr>
          <w:p w:rsidR="0070357D" w:rsidRPr="00BE5BBD" w:rsidRDefault="0070357D" w:rsidP="0070357D">
            <w:pP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Műemléki környezet</w:t>
            </w: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181</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215/2</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216/1</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220/1</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221</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222/1</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256</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r w:rsidR="0070357D" w:rsidRPr="00BE5BBD" w:rsidTr="001B2661">
        <w:trPr>
          <w:cantSplit/>
          <w:trHeight w:hRule="exact" w:val="737"/>
          <w:jc w:val="center"/>
        </w:trPr>
        <w:tc>
          <w:tcPr>
            <w:tcW w:w="2021"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292"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257</w:t>
            </w:r>
          </w:p>
        </w:tc>
        <w:tc>
          <w:tcPr>
            <w:tcW w:w="2410"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c>
          <w:tcPr>
            <w:tcW w:w="2329" w:type="dxa"/>
            <w:vAlign w:val="center"/>
          </w:tcPr>
          <w:p w:rsidR="0070357D" w:rsidRPr="00BE5BBD" w:rsidRDefault="0070357D" w:rsidP="00530500">
            <w:pPr>
              <w:jc w:val="center"/>
              <w:rPr>
                <w:rFonts w:ascii="Times New Roman" w:eastAsia="Times New Roman" w:hAnsi="Times New Roman" w:cs="Times New Roman"/>
                <w:sz w:val="24"/>
                <w:szCs w:val="24"/>
                <w:lang w:eastAsia="hu-HU"/>
              </w:rPr>
            </w:pPr>
          </w:p>
        </w:tc>
      </w:tr>
    </w:tbl>
    <w:p w:rsidR="0070357D" w:rsidRPr="00BE5BBD" w:rsidRDefault="0070357D" w:rsidP="0070357D">
      <w:pPr>
        <w:pStyle w:val="Default"/>
        <w:spacing w:before="480" w:after="480"/>
        <w:jc w:val="center"/>
        <w:rPr>
          <w:rFonts w:ascii="Times New Roman" w:hAnsi="Times New Roman" w:cs="Times New Roman"/>
          <w:b/>
        </w:rPr>
      </w:pPr>
    </w:p>
    <w:p w:rsidR="0070357D" w:rsidRPr="00BE5BBD" w:rsidRDefault="0070357D" w:rsidP="0070357D">
      <w:pPr>
        <w:pStyle w:val="Default"/>
        <w:spacing w:before="480" w:after="480"/>
        <w:jc w:val="center"/>
        <w:rPr>
          <w:rFonts w:ascii="Times New Roman" w:hAnsi="Times New Roman" w:cs="Times New Roman"/>
          <w:b/>
        </w:rPr>
      </w:pPr>
    </w:p>
    <w:p w:rsidR="0070357D" w:rsidRPr="00BE5BBD" w:rsidRDefault="0070357D" w:rsidP="0070357D">
      <w:pPr>
        <w:pStyle w:val="Default"/>
        <w:spacing w:before="480" w:after="480"/>
        <w:jc w:val="center"/>
        <w:rPr>
          <w:rFonts w:ascii="Times New Roman" w:hAnsi="Times New Roman" w:cs="Times New Roman"/>
          <w:b/>
        </w:rPr>
      </w:pPr>
    </w:p>
    <w:p w:rsidR="0070357D" w:rsidRPr="00BE5BBD" w:rsidRDefault="0070357D" w:rsidP="0070357D">
      <w:pPr>
        <w:pStyle w:val="Default"/>
        <w:spacing w:before="480" w:after="480"/>
        <w:jc w:val="center"/>
        <w:rPr>
          <w:rFonts w:ascii="Times New Roman" w:hAnsi="Times New Roman" w:cs="Times New Roman"/>
          <w:b/>
        </w:rPr>
      </w:pPr>
    </w:p>
    <w:p w:rsidR="0070357D" w:rsidRPr="00BE5BBD" w:rsidRDefault="0070357D" w:rsidP="00C63541">
      <w:pPr>
        <w:pStyle w:val="Default"/>
        <w:spacing w:before="480" w:after="480"/>
        <w:rPr>
          <w:rFonts w:ascii="Times New Roman" w:hAnsi="Times New Roman" w:cs="Times New Roman"/>
          <w:b/>
        </w:rPr>
      </w:pPr>
    </w:p>
    <w:p w:rsidR="0070357D" w:rsidRPr="00BE5BBD" w:rsidRDefault="0070357D" w:rsidP="0070357D">
      <w:pPr>
        <w:pStyle w:val="Default"/>
        <w:spacing w:before="480" w:after="480"/>
        <w:jc w:val="center"/>
        <w:rPr>
          <w:rFonts w:ascii="Times New Roman" w:hAnsi="Times New Roman" w:cs="Times New Roman"/>
        </w:rPr>
      </w:pPr>
      <w:r w:rsidRPr="00BE5BBD">
        <w:rPr>
          <w:rFonts w:ascii="Times New Roman" w:hAnsi="Times New Roman" w:cs="Times New Roman"/>
          <w:b/>
        </w:rPr>
        <w:t>Helyi védett épületek, építmények jegyzéke</w:t>
      </w:r>
    </w:p>
    <w:tbl>
      <w:tblPr>
        <w:tblStyle w:val="Rcsostblzat"/>
        <w:tblW w:w="0" w:type="auto"/>
        <w:jc w:val="center"/>
        <w:tblLayout w:type="fixed"/>
        <w:tblLook w:val="04A0" w:firstRow="1" w:lastRow="0" w:firstColumn="1" w:lastColumn="0" w:noHBand="0" w:noVBand="1"/>
      </w:tblPr>
      <w:tblGrid>
        <w:gridCol w:w="2021"/>
        <w:gridCol w:w="2292"/>
        <w:gridCol w:w="2410"/>
        <w:gridCol w:w="2329"/>
      </w:tblGrid>
      <w:tr w:rsidR="0070357D" w:rsidRPr="00BE5BBD" w:rsidTr="0070357D">
        <w:trPr>
          <w:cantSplit/>
          <w:trHeight w:hRule="exact" w:val="737"/>
          <w:jc w:val="center"/>
        </w:trPr>
        <w:tc>
          <w:tcPr>
            <w:tcW w:w="2021" w:type="dxa"/>
            <w:vAlign w:val="center"/>
          </w:tcPr>
          <w:p w:rsidR="0070357D" w:rsidRPr="00BE5BBD" w:rsidRDefault="0070357D" w:rsidP="0070357D">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Megnevezés</w:t>
            </w:r>
          </w:p>
        </w:tc>
        <w:tc>
          <w:tcPr>
            <w:tcW w:w="2292" w:type="dxa"/>
            <w:vAlign w:val="center"/>
          </w:tcPr>
          <w:p w:rsidR="0070357D" w:rsidRPr="00BE5BBD" w:rsidRDefault="0070357D" w:rsidP="0070357D">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HRSZ</w:t>
            </w:r>
          </w:p>
        </w:tc>
        <w:tc>
          <w:tcPr>
            <w:tcW w:w="2410" w:type="dxa"/>
            <w:vAlign w:val="center"/>
          </w:tcPr>
          <w:p w:rsidR="0070357D" w:rsidRPr="00BE5BBD" w:rsidRDefault="0070357D" w:rsidP="0070357D">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Cím</w:t>
            </w:r>
          </w:p>
        </w:tc>
        <w:tc>
          <w:tcPr>
            <w:tcW w:w="2329" w:type="dxa"/>
            <w:vAlign w:val="center"/>
          </w:tcPr>
          <w:p w:rsidR="0070357D" w:rsidRPr="00BE5BBD" w:rsidRDefault="0070357D" w:rsidP="0070357D">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Tulajdon</w:t>
            </w:r>
          </w:p>
        </w:tc>
      </w:tr>
      <w:tr w:rsidR="0070357D" w:rsidRPr="00BE5BBD" w:rsidTr="0070357D">
        <w:trPr>
          <w:cantSplit/>
          <w:trHeight w:hRule="exact" w:val="737"/>
          <w:jc w:val="center"/>
        </w:trPr>
        <w:tc>
          <w:tcPr>
            <w:tcW w:w="9052" w:type="dxa"/>
            <w:gridSpan w:val="4"/>
            <w:vAlign w:val="center"/>
          </w:tcPr>
          <w:p w:rsidR="0070357D" w:rsidRPr="00BE5BBD" w:rsidRDefault="0070357D" w:rsidP="0070357D">
            <w:pP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Építészeti, kulturális érték alapján védett épületek</w:t>
            </w:r>
          </w:p>
        </w:tc>
      </w:tr>
      <w:tr w:rsidR="0070357D" w:rsidRPr="00BE5BBD" w:rsidTr="0070357D">
        <w:trPr>
          <w:cantSplit/>
          <w:trHeight w:hRule="exact" w:val="737"/>
          <w:jc w:val="center"/>
        </w:trPr>
        <w:tc>
          <w:tcPr>
            <w:tcW w:w="2021"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Emlékház és Falumúzeum</w:t>
            </w:r>
          </w:p>
        </w:tc>
        <w:tc>
          <w:tcPr>
            <w:tcW w:w="2292"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188</w:t>
            </w:r>
          </w:p>
        </w:tc>
        <w:tc>
          <w:tcPr>
            <w:tcW w:w="2410"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Petőfi Sándor utca 21.</w:t>
            </w:r>
          </w:p>
        </w:tc>
        <w:tc>
          <w:tcPr>
            <w:tcW w:w="2329"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önkormányzat</w:t>
            </w:r>
          </w:p>
        </w:tc>
      </w:tr>
      <w:tr w:rsidR="0070357D" w:rsidRPr="00BE5BBD" w:rsidTr="0070357D">
        <w:trPr>
          <w:cantSplit/>
          <w:trHeight w:hRule="exact" w:val="737"/>
          <w:jc w:val="center"/>
        </w:trPr>
        <w:tc>
          <w:tcPr>
            <w:tcW w:w="2021"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Katolikus templom</w:t>
            </w:r>
          </w:p>
        </w:tc>
        <w:tc>
          <w:tcPr>
            <w:tcW w:w="2292"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257</w:t>
            </w:r>
          </w:p>
        </w:tc>
        <w:tc>
          <w:tcPr>
            <w:tcW w:w="2410"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Petőfi Sándor utca</w:t>
            </w:r>
            <w:r w:rsidR="0028332F" w:rsidRPr="00BE5BBD">
              <w:rPr>
                <w:rFonts w:ascii="Times New Roman" w:eastAsia="Times New Roman" w:hAnsi="Times New Roman" w:cs="Times New Roman"/>
                <w:sz w:val="24"/>
                <w:szCs w:val="24"/>
                <w:lang w:eastAsia="hu-HU"/>
              </w:rPr>
              <w:t xml:space="preserve"> 43.</w:t>
            </w:r>
          </w:p>
        </w:tc>
        <w:tc>
          <w:tcPr>
            <w:tcW w:w="2329" w:type="dxa"/>
            <w:vAlign w:val="center"/>
          </w:tcPr>
          <w:p w:rsidR="0070357D" w:rsidRPr="00BE5BBD" w:rsidRDefault="0070357D" w:rsidP="0070357D">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egyház</w:t>
            </w:r>
          </w:p>
        </w:tc>
      </w:tr>
    </w:tbl>
    <w:p w:rsidR="008534AC" w:rsidRPr="00BE5BBD" w:rsidRDefault="008534AC" w:rsidP="001B2661">
      <w:pPr>
        <w:spacing w:before="480" w:after="0" w:line="240" w:lineRule="auto"/>
        <w:rPr>
          <w:rFonts w:ascii="Times New Roman" w:eastAsia="Times New Roman" w:hAnsi="Times New Roman" w:cs="Times New Roman"/>
          <w:b/>
          <w:sz w:val="24"/>
          <w:szCs w:val="24"/>
          <w:lang w:eastAsia="hu-HU"/>
        </w:rPr>
      </w:pPr>
    </w:p>
    <w:p w:rsidR="008534AC" w:rsidRPr="00BE5BBD" w:rsidRDefault="008534AC">
      <w:pP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br w:type="page"/>
      </w:r>
    </w:p>
    <w:p w:rsidR="008534AC" w:rsidRPr="00BE5BBD" w:rsidRDefault="008534AC" w:rsidP="00C63541">
      <w:pPr>
        <w:autoSpaceDE w:val="0"/>
        <w:autoSpaceDN w:val="0"/>
        <w:adjustRightInd w:val="0"/>
        <w:spacing w:after="0" w:line="240" w:lineRule="auto"/>
        <w:ind w:left="1416" w:firstLine="708"/>
        <w:rPr>
          <w:rFonts w:ascii="Times New Roman" w:hAnsi="Times New Roman" w:cs="Times New Roman"/>
          <w:color w:val="535353"/>
          <w:sz w:val="24"/>
          <w:szCs w:val="24"/>
        </w:rPr>
      </w:pPr>
      <w:r w:rsidRPr="00BE5BBD">
        <w:rPr>
          <w:rFonts w:ascii="Times New Roman" w:hAnsi="Times New Roman" w:cs="Times New Roman"/>
          <w:color w:val="535353"/>
          <w:sz w:val="24"/>
          <w:szCs w:val="24"/>
        </w:rPr>
        <w:lastRenderedPageBreak/>
        <w:t xml:space="preserve">2. számú melléklet </w:t>
      </w:r>
      <w:r w:rsidR="00C63541">
        <w:rPr>
          <w:rFonts w:ascii="Times New Roman" w:hAnsi="Times New Roman" w:cs="Times New Roman"/>
          <w:color w:val="535353"/>
          <w:sz w:val="24"/>
          <w:szCs w:val="24"/>
        </w:rPr>
        <w:t>a 17/2017. (XII.27.) önkormányzati rendelethez</w:t>
      </w:r>
    </w:p>
    <w:p w:rsidR="00A0202E" w:rsidRPr="00BE5BBD" w:rsidRDefault="00C63541" w:rsidP="00C63541">
      <w:pPr>
        <w:spacing w:before="480" w:after="0" w:line="240" w:lineRule="auto"/>
        <w:rPr>
          <w:rFonts w:ascii="Times New Roman" w:hAnsi="Times New Roman" w:cs="Times New Roman"/>
          <w:b/>
          <w:color w:val="535353"/>
          <w:sz w:val="24"/>
          <w:szCs w:val="24"/>
        </w:rPr>
      </w:pPr>
      <w:r w:rsidRPr="00BE5BBD">
        <w:rPr>
          <w:rFonts w:ascii="Times New Roman" w:hAnsi="Times New Roman" w:cs="Times New Roman"/>
          <w:b/>
          <w:noProof/>
          <w:color w:val="535353"/>
          <w:sz w:val="24"/>
          <w:szCs w:val="24"/>
          <w:lang w:eastAsia="hu-HU"/>
        </w:rPr>
        <w:drawing>
          <wp:anchor distT="0" distB="0" distL="114300" distR="114300" simplePos="0" relativeHeight="251659264" behindDoc="1" locked="0" layoutInCell="1" allowOverlap="1">
            <wp:simplePos x="0" y="0"/>
            <wp:positionH relativeFrom="column">
              <wp:posOffset>2453959</wp:posOffset>
            </wp:positionH>
            <wp:positionV relativeFrom="paragraph">
              <wp:posOffset>6082062</wp:posOffset>
            </wp:positionV>
            <wp:extent cx="3924300" cy="3151505"/>
            <wp:effectExtent l="0" t="0" r="0" b="0"/>
            <wp:wrapThrough wrapText="bothSides">
              <wp:wrapPolygon edited="0">
                <wp:start x="0" y="0"/>
                <wp:lineTo x="0" y="21413"/>
                <wp:lineTo x="21495" y="21413"/>
                <wp:lineTo x="21495" y="0"/>
                <wp:lineTo x="0" y="0"/>
              </wp:wrapPolygon>
            </wp:wrapThrough>
            <wp:docPr id="5" name="Kép 5" descr="H:\MUNKÁK\AKTÍV_MUNKÁK\MAGYAR\TAK\Halimba_2017\munkakozi\pdf\Karaktertérkép_halimba_2_jelma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UNKÁK\AKTÍV_MUNKÁK\MAGYAR\TAK\Halimba_2017\munkakozi\pdf\Karaktertérkép_halimba_2_jelmag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3151505"/>
                    </a:xfrm>
                    <a:prstGeom prst="rect">
                      <a:avLst/>
                    </a:prstGeom>
                    <a:noFill/>
                    <a:ln>
                      <a:noFill/>
                    </a:ln>
                  </pic:spPr>
                </pic:pic>
              </a:graphicData>
            </a:graphic>
          </wp:anchor>
        </w:drawing>
      </w:r>
      <w:r w:rsidR="00630E0C" w:rsidRPr="00BE5BBD">
        <w:rPr>
          <w:rFonts w:ascii="Times New Roman" w:hAnsi="Times New Roman" w:cs="Times New Roman"/>
          <w:b/>
          <w:noProof/>
          <w:color w:val="535353"/>
          <w:sz w:val="24"/>
          <w:szCs w:val="24"/>
          <w:lang w:eastAsia="hu-HU"/>
        </w:rPr>
        <w:drawing>
          <wp:anchor distT="0" distB="0" distL="114300" distR="114300" simplePos="0" relativeHeight="251658240" behindDoc="1" locked="0" layoutInCell="1" allowOverlap="1">
            <wp:simplePos x="0" y="0"/>
            <wp:positionH relativeFrom="column">
              <wp:posOffset>-215900</wp:posOffset>
            </wp:positionH>
            <wp:positionV relativeFrom="paragraph">
              <wp:posOffset>844550</wp:posOffset>
            </wp:positionV>
            <wp:extent cx="6883400" cy="6954520"/>
            <wp:effectExtent l="0" t="0" r="0" b="0"/>
            <wp:wrapThrough wrapText="bothSides">
              <wp:wrapPolygon edited="0">
                <wp:start x="0" y="0"/>
                <wp:lineTo x="0" y="21537"/>
                <wp:lineTo x="21520" y="21537"/>
                <wp:lineTo x="21520" y="0"/>
                <wp:lineTo x="0" y="0"/>
              </wp:wrapPolygon>
            </wp:wrapThrough>
            <wp:docPr id="3" name="Kép 3" descr="H:\MUNKÁK\AKTÍV_MUNKÁK\MAGYAR\TAK\Halimba_2017\munkakozi\pdf\Karaktertérkép_halimb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UNKÁK\AKTÍV_MUNKÁK\MAGYAR\TAK\Halimba_2017\munkakozi\pdf\Karaktertérkép_halimba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3400" cy="6954520"/>
                    </a:xfrm>
                    <a:prstGeom prst="rect">
                      <a:avLst/>
                    </a:prstGeom>
                    <a:noFill/>
                    <a:ln>
                      <a:noFill/>
                    </a:ln>
                  </pic:spPr>
                </pic:pic>
              </a:graphicData>
            </a:graphic>
          </wp:anchor>
        </w:drawing>
      </w:r>
      <w:r w:rsidR="001F3657" w:rsidRPr="00BE5BBD">
        <w:rPr>
          <w:rFonts w:ascii="Times New Roman" w:hAnsi="Times New Roman" w:cs="Times New Roman"/>
          <w:b/>
          <w:color w:val="535353"/>
          <w:sz w:val="24"/>
          <w:szCs w:val="24"/>
        </w:rPr>
        <w:t>Halimba</w:t>
      </w:r>
      <w:r w:rsidR="008534AC" w:rsidRPr="00BE5BBD">
        <w:rPr>
          <w:rFonts w:ascii="Times New Roman" w:hAnsi="Times New Roman" w:cs="Times New Roman"/>
          <w:b/>
          <w:color w:val="535353"/>
          <w:sz w:val="24"/>
          <w:szCs w:val="24"/>
        </w:rPr>
        <w:t xml:space="preserve"> településképi szempontból meghatározó területeinek lehatárolása</w:t>
      </w:r>
    </w:p>
    <w:p w:rsidR="00A0202E" w:rsidRPr="00BE5BBD" w:rsidRDefault="00A0202E" w:rsidP="00C63541">
      <w:pPr>
        <w:spacing w:before="480" w:after="0" w:line="240" w:lineRule="auto"/>
        <w:rPr>
          <w:rFonts w:ascii="Times New Roman" w:hAnsi="Times New Roman" w:cs="Times New Roman"/>
          <w:b/>
          <w:color w:val="535353"/>
          <w:sz w:val="24"/>
          <w:szCs w:val="24"/>
        </w:rPr>
      </w:pPr>
    </w:p>
    <w:p w:rsidR="00C63541" w:rsidRDefault="00C63541" w:rsidP="00C63541">
      <w:pPr>
        <w:rPr>
          <w:rFonts w:ascii="Times New Roman" w:hAnsi="Times New Roman" w:cs="Times New Roman"/>
          <w:sz w:val="24"/>
          <w:szCs w:val="24"/>
        </w:rPr>
      </w:pPr>
      <w:bookmarkStart w:id="0" w:name="_GoBack"/>
      <w:bookmarkEnd w:id="0"/>
    </w:p>
    <w:p w:rsidR="00A0202E" w:rsidRPr="00BE5BBD" w:rsidRDefault="00D1665B" w:rsidP="00C63541">
      <w:pPr>
        <w:ind w:left="1416" w:firstLine="708"/>
        <w:rPr>
          <w:rFonts w:ascii="Times New Roman" w:eastAsia="Times New Roman" w:hAnsi="Times New Roman" w:cs="Times New Roman"/>
          <w:b/>
          <w:sz w:val="24"/>
          <w:szCs w:val="24"/>
          <w:lang w:eastAsia="hu-HU"/>
        </w:rPr>
      </w:pPr>
      <w:r w:rsidRPr="00BE5BBD">
        <w:rPr>
          <w:rFonts w:ascii="Times New Roman" w:hAnsi="Times New Roman" w:cs="Times New Roman"/>
          <w:sz w:val="24"/>
          <w:szCs w:val="24"/>
        </w:rPr>
        <w:t>3. számú melléklet</w:t>
      </w:r>
      <w:r w:rsidR="00C63541">
        <w:rPr>
          <w:rFonts w:ascii="Times New Roman" w:hAnsi="Times New Roman" w:cs="Times New Roman"/>
          <w:sz w:val="24"/>
          <w:szCs w:val="24"/>
        </w:rPr>
        <w:t xml:space="preserve"> a 17/2017. (XII.27.) önkormányzati rendelethez</w:t>
      </w:r>
    </w:p>
    <w:p w:rsidR="00D1665B" w:rsidRPr="00BE5BBD" w:rsidRDefault="00D1665B" w:rsidP="00D1665B">
      <w:pPr>
        <w:spacing w:before="480" w:after="480"/>
        <w:jc w:val="center"/>
        <w:rPr>
          <w:rFonts w:ascii="Times New Roman" w:hAnsi="Times New Roman" w:cs="Times New Roman"/>
          <w:b/>
          <w:sz w:val="24"/>
          <w:szCs w:val="24"/>
        </w:rPr>
      </w:pPr>
      <w:r w:rsidRPr="00BE5BBD">
        <w:rPr>
          <w:rFonts w:ascii="Times New Roman" w:hAnsi="Times New Roman" w:cs="Times New Roman"/>
          <w:b/>
          <w:sz w:val="24"/>
          <w:szCs w:val="24"/>
        </w:rPr>
        <w:t>Javasolt növényfajok jegyzéke és telken belüli beültetési útmutató</w:t>
      </w:r>
    </w:p>
    <w:p w:rsidR="00D1665B" w:rsidRPr="00BE5BBD" w:rsidRDefault="00D1665B" w:rsidP="009A6C63">
      <w:pPr>
        <w:pStyle w:val="Cmsor2"/>
        <w:spacing w:after="240"/>
        <w:rPr>
          <w:rFonts w:ascii="Times New Roman" w:hAnsi="Times New Roman" w:cs="Times New Roman"/>
          <w:color w:val="auto"/>
          <w:sz w:val="24"/>
          <w:szCs w:val="24"/>
        </w:rPr>
      </w:pPr>
      <w:r w:rsidRPr="00BE5BBD">
        <w:rPr>
          <w:rFonts w:ascii="Times New Roman" w:hAnsi="Times New Roman" w:cs="Times New Roman"/>
          <w:color w:val="auto"/>
          <w:sz w:val="24"/>
          <w:szCs w:val="24"/>
        </w:rPr>
        <w:t>Lakóterületek kertjei:</w:t>
      </w:r>
    </w:p>
    <w:p w:rsidR="00D1665B" w:rsidRPr="00BE5BBD" w:rsidRDefault="00D1665B" w:rsidP="009A6C63">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Javasolt alkotók:</w:t>
      </w:r>
    </w:p>
    <w:p w:rsidR="00D1665B" w:rsidRPr="00BE5BBD" w:rsidRDefault="00D1665B" w:rsidP="00E22ECE">
      <w:pPr>
        <w:shd w:val="clear" w:color="auto" w:fill="FFFFFF"/>
        <w:spacing w:after="30" w:line="240" w:lineRule="auto"/>
        <w:ind w:left="709" w:firstLine="1134"/>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francia</w:t>
      </w:r>
      <w:proofErr w:type="gramEnd"/>
      <w:r w:rsidRPr="00BE5BBD">
        <w:rPr>
          <w:rFonts w:ascii="Times New Roman" w:eastAsia="Times New Roman" w:hAnsi="Times New Roman" w:cs="Times New Roman"/>
          <w:color w:val="2F2F2F"/>
          <w:sz w:val="24"/>
          <w:szCs w:val="24"/>
          <w:lang w:eastAsia="hu-HU"/>
        </w:rPr>
        <w:t xml:space="preserve"> perje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Arrhenatherumelatius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709" w:firstLine="1134"/>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karcsú</w:t>
      </w:r>
      <w:proofErr w:type="gramEnd"/>
      <w:r w:rsidRPr="00BE5BBD">
        <w:rPr>
          <w:rFonts w:ascii="Times New Roman" w:eastAsia="Times New Roman" w:hAnsi="Times New Roman" w:cs="Times New Roman"/>
          <w:color w:val="2F2F2F"/>
          <w:sz w:val="24"/>
          <w:szCs w:val="24"/>
          <w:lang w:eastAsia="hu-HU"/>
        </w:rPr>
        <w:t xml:space="preserve"> fényperje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Koeleriacristata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709" w:firstLine="1134"/>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prémes</w:t>
      </w:r>
      <w:proofErr w:type="gramEnd"/>
      <w:r w:rsidRPr="00BE5BBD">
        <w:rPr>
          <w:rFonts w:ascii="Times New Roman" w:eastAsia="Times New Roman" w:hAnsi="Times New Roman" w:cs="Times New Roman"/>
          <w:color w:val="2F2F2F"/>
          <w:sz w:val="24"/>
          <w:szCs w:val="24"/>
          <w:lang w:eastAsia="hu-HU"/>
        </w:rPr>
        <w:t xml:space="preserve"> gyöngyperje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Melicaciliate</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709" w:firstLine="1134"/>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sziklai</w:t>
      </w:r>
      <w:proofErr w:type="gramEnd"/>
      <w:r w:rsidRPr="00BE5BBD">
        <w:rPr>
          <w:rFonts w:ascii="Times New Roman" w:eastAsia="Times New Roman" w:hAnsi="Times New Roman" w:cs="Times New Roman"/>
          <w:color w:val="2F2F2F"/>
          <w:sz w:val="24"/>
          <w:szCs w:val="24"/>
          <w:lang w:eastAsia="hu-HU"/>
        </w:rPr>
        <w:t xml:space="preserve"> csenkesz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Festucapseudodalmatica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709" w:firstLine="1134"/>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kései</w:t>
      </w:r>
      <w:proofErr w:type="gramEnd"/>
      <w:r w:rsidRPr="00BE5BBD">
        <w:rPr>
          <w:rFonts w:ascii="Times New Roman" w:eastAsia="Times New Roman" w:hAnsi="Times New Roman" w:cs="Times New Roman"/>
          <w:color w:val="2F2F2F"/>
          <w:sz w:val="24"/>
          <w:szCs w:val="24"/>
          <w:lang w:eastAsia="hu-HU"/>
        </w:rPr>
        <w:t xml:space="preserve"> perje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Cleistogenesserotina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D1665B">
      <w:pPr>
        <w:shd w:val="clear" w:color="auto" w:fill="FFFFFF"/>
        <w:spacing w:after="150" w:line="240" w:lineRule="auto"/>
        <w:ind w:left="708" w:firstLine="1135"/>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vékony</w:t>
      </w:r>
      <w:proofErr w:type="gramEnd"/>
      <w:r w:rsidRPr="00BE5BBD">
        <w:rPr>
          <w:rFonts w:ascii="Times New Roman" w:eastAsia="Times New Roman" w:hAnsi="Times New Roman" w:cs="Times New Roman"/>
          <w:color w:val="2F2F2F"/>
          <w:sz w:val="24"/>
          <w:szCs w:val="24"/>
          <w:lang w:eastAsia="hu-HU"/>
        </w:rPr>
        <w:t xml:space="preserve"> csenkesz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Festucavalesiaca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9A6C63">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A fű felületét apró növésű lágyszárúak díszíthetik:</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százszorszép</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(Bellis </w:t>
      </w:r>
      <w:proofErr w:type="spellStart"/>
      <w:r w:rsidRPr="00BE5BBD">
        <w:rPr>
          <w:rFonts w:ascii="Times New Roman" w:eastAsia="Times New Roman" w:hAnsi="Times New Roman" w:cs="Times New Roman"/>
          <w:i/>
          <w:iCs/>
          <w:color w:val="2F2F2F"/>
          <w:sz w:val="24"/>
          <w:szCs w:val="24"/>
          <w:lang w:eastAsia="hu-HU"/>
        </w:rPr>
        <w:t>perennis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vajszínű</w:t>
      </w:r>
      <w:proofErr w:type="gramEnd"/>
      <w:r w:rsidRPr="00BE5BBD">
        <w:rPr>
          <w:rFonts w:ascii="Times New Roman" w:eastAsia="Times New Roman" w:hAnsi="Times New Roman" w:cs="Times New Roman"/>
          <w:color w:val="2F2F2F"/>
          <w:sz w:val="24"/>
          <w:szCs w:val="24"/>
          <w:lang w:eastAsia="hu-HU"/>
        </w:rPr>
        <w:t xml:space="preserve"> ördögszem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Scabiosaocroleuca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kakukkfű</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Thymussp</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veronika</w:t>
      </w:r>
      <w:proofErr w:type="gramEnd"/>
      <w:r w:rsidRPr="00BE5BBD">
        <w:rPr>
          <w:rFonts w:ascii="Times New Roman" w:eastAsia="Times New Roman" w:hAnsi="Times New Roman" w:cs="Times New Roman"/>
          <w:color w:val="2F2F2F"/>
          <w:sz w:val="24"/>
          <w:szCs w:val="24"/>
          <w:lang w:eastAsia="hu-HU"/>
        </w:rPr>
        <w:t xml:space="preserve"> fajok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Veronicasp</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spellStart"/>
      <w:r w:rsidRPr="00BE5BBD">
        <w:rPr>
          <w:rFonts w:ascii="Times New Roman" w:eastAsia="Times New Roman" w:hAnsi="Times New Roman" w:cs="Times New Roman"/>
          <w:color w:val="2F2F2F"/>
          <w:sz w:val="24"/>
          <w:szCs w:val="24"/>
          <w:lang w:eastAsia="hu-HU"/>
        </w:rPr>
        <w:t>hasznosfölditömjén</w:t>
      </w:r>
      <w:proofErr w:type="spell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Pimpinellasaxifraga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D1665B">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fehér</w:t>
      </w:r>
      <w:proofErr w:type="gramEnd"/>
      <w:r w:rsidRPr="00BE5BBD">
        <w:rPr>
          <w:rFonts w:ascii="Times New Roman" w:eastAsia="Times New Roman" w:hAnsi="Times New Roman" w:cs="Times New Roman"/>
          <w:color w:val="2F2F2F"/>
          <w:sz w:val="24"/>
          <w:szCs w:val="24"/>
          <w:lang w:eastAsia="hu-HU"/>
        </w:rPr>
        <w:t xml:space="preserve"> here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Trifoliumrepens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9A6C63">
      <w:pPr>
        <w:shd w:val="clear" w:color="auto" w:fill="FFFFFF"/>
        <w:spacing w:after="0" w:line="240" w:lineRule="auto"/>
        <w:ind w:firstLine="708"/>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color w:val="2F2F2F"/>
          <w:sz w:val="24"/>
          <w:szCs w:val="24"/>
          <w:lang w:eastAsia="hu-HU"/>
        </w:rPr>
        <w:t>A gyep széleinél, vagy kevésbé taposott foltokban telepíthetők:</w:t>
      </w:r>
    </w:p>
    <w:p w:rsidR="00D1665B" w:rsidRPr="00BE5BBD" w:rsidRDefault="00D1665B" w:rsidP="00E22ECE">
      <w:pPr>
        <w:shd w:val="clear" w:color="auto" w:fill="FFFFFF"/>
        <w:spacing w:after="30" w:line="240" w:lineRule="auto"/>
        <w:ind w:firstLine="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török</w:t>
      </w:r>
      <w:proofErr w:type="gramEnd"/>
      <w:r w:rsidRPr="00BE5BBD">
        <w:rPr>
          <w:rFonts w:ascii="Times New Roman" w:eastAsia="Times New Roman" w:hAnsi="Times New Roman" w:cs="Times New Roman"/>
          <w:color w:val="2F2F2F"/>
          <w:sz w:val="24"/>
          <w:szCs w:val="24"/>
          <w:lang w:eastAsia="hu-HU"/>
        </w:rPr>
        <w:t xml:space="preserve"> hóvirág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Galanthuselwesii</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firstLine="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széles</w:t>
      </w:r>
      <w:proofErr w:type="gramEnd"/>
      <w:r w:rsidRPr="00BE5BBD">
        <w:rPr>
          <w:rFonts w:ascii="Times New Roman" w:eastAsia="Times New Roman" w:hAnsi="Times New Roman" w:cs="Times New Roman"/>
          <w:color w:val="2F2F2F"/>
          <w:sz w:val="24"/>
          <w:szCs w:val="24"/>
          <w:lang w:eastAsia="hu-HU"/>
        </w:rPr>
        <w:t xml:space="preserve"> levelű salamonpecsét </w:t>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Polygonatumlatifolium</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firstLine="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illatos</w:t>
      </w:r>
      <w:proofErr w:type="gramEnd"/>
      <w:r w:rsidRPr="00BE5BBD">
        <w:rPr>
          <w:rFonts w:ascii="Times New Roman" w:eastAsia="Times New Roman" w:hAnsi="Times New Roman" w:cs="Times New Roman"/>
          <w:color w:val="2F2F2F"/>
          <w:sz w:val="24"/>
          <w:szCs w:val="24"/>
          <w:lang w:eastAsia="hu-HU"/>
        </w:rPr>
        <w:t xml:space="preserve"> ibolya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(Viola </w:t>
      </w:r>
      <w:proofErr w:type="spellStart"/>
      <w:r w:rsidRPr="00BE5BBD">
        <w:rPr>
          <w:rFonts w:ascii="Times New Roman" w:eastAsia="Times New Roman" w:hAnsi="Times New Roman" w:cs="Times New Roman"/>
          <w:i/>
          <w:iCs/>
          <w:color w:val="2F2F2F"/>
          <w:sz w:val="24"/>
          <w:szCs w:val="24"/>
          <w:lang w:eastAsia="hu-HU"/>
        </w:rPr>
        <w:t>odorata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9A6C63">
      <w:pPr>
        <w:shd w:val="clear" w:color="auto" w:fill="FFFFFF"/>
        <w:spacing w:after="150" w:line="240" w:lineRule="auto"/>
        <w:ind w:firstLine="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gyöngyvirág</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Convallariamajalis</w:t>
      </w:r>
      <w:proofErr w:type="spellEnd"/>
    </w:p>
    <w:p w:rsidR="00D1665B" w:rsidRPr="00BE5BBD" w:rsidRDefault="00D1665B" w:rsidP="009A6C63">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Alacsony növésű szegélyvirágok:</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porcsinrózsa</w:t>
      </w:r>
      <w:proofErr w:type="gramEnd"/>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Portulacagrandiflora</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petúnia</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Petuniahybrida</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árvácska</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(Viola </w:t>
      </w:r>
      <w:proofErr w:type="spellStart"/>
      <w:r w:rsidRPr="00BE5BBD">
        <w:rPr>
          <w:rFonts w:ascii="Times New Roman" w:eastAsia="Times New Roman" w:hAnsi="Times New Roman" w:cs="Times New Roman"/>
          <w:i/>
          <w:iCs/>
          <w:color w:val="2F2F2F"/>
          <w:sz w:val="24"/>
          <w:szCs w:val="24"/>
          <w:lang w:eastAsia="hu-HU"/>
        </w:rPr>
        <w:t>wittrockiana</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körömvirág</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Calendulaoficinalis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jácintok</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Hyacinthussp</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lila</w:t>
      </w:r>
      <w:proofErr w:type="gramEnd"/>
      <w:r w:rsidRPr="00BE5BBD">
        <w:rPr>
          <w:rFonts w:ascii="Times New Roman" w:eastAsia="Times New Roman" w:hAnsi="Times New Roman" w:cs="Times New Roman"/>
          <w:color w:val="2F2F2F"/>
          <w:sz w:val="24"/>
          <w:szCs w:val="24"/>
          <w:lang w:eastAsia="hu-HU"/>
        </w:rPr>
        <w:t xml:space="preserve"> sáfrány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(Crocus </w:t>
      </w:r>
      <w:proofErr w:type="spellStart"/>
      <w:r w:rsidRPr="00BE5BBD">
        <w:rPr>
          <w:rFonts w:ascii="Times New Roman" w:eastAsia="Times New Roman" w:hAnsi="Times New Roman" w:cs="Times New Roman"/>
          <w:i/>
          <w:iCs/>
          <w:color w:val="2F2F2F"/>
          <w:sz w:val="24"/>
          <w:szCs w:val="24"/>
          <w:lang w:eastAsia="hu-HU"/>
        </w:rPr>
        <w:t>vernus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fehér</w:t>
      </w:r>
      <w:proofErr w:type="gramEnd"/>
      <w:r w:rsidRPr="00BE5BBD">
        <w:rPr>
          <w:rFonts w:ascii="Times New Roman" w:eastAsia="Times New Roman" w:hAnsi="Times New Roman" w:cs="Times New Roman"/>
          <w:color w:val="2F2F2F"/>
          <w:sz w:val="24"/>
          <w:szCs w:val="24"/>
          <w:lang w:eastAsia="hu-HU"/>
        </w:rPr>
        <w:t xml:space="preserve"> nárcisz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Narcissuspoeticus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aranysáfrány</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(Crocus </w:t>
      </w:r>
      <w:proofErr w:type="spellStart"/>
      <w:r w:rsidRPr="00BE5BBD">
        <w:rPr>
          <w:rFonts w:ascii="Times New Roman" w:eastAsia="Times New Roman" w:hAnsi="Times New Roman" w:cs="Times New Roman"/>
          <w:i/>
          <w:iCs/>
          <w:color w:val="2F2F2F"/>
          <w:sz w:val="24"/>
          <w:szCs w:val="24"/>
          <w:lang w:eastAsia="hu-HU"/>
        </w:rPr>
        <w:t>aureus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csupros</w:t>
      </w:r>
      <w:proofErr w:type="gramEnd"/>
      <w:r w:rsidRPr="00BE5BBD">
        <w:rPr>
          <w:rFonts w:ascii="Times New Roman" w:eastAsia="Times New Roman" w:hAnsi="Times New Roman" w:cs="Times New Roman"/>
          <w:color w:val="2F2F2F"/>
          <w:sz w:val="24"/>
          <w:szCs w:val="24"/>
          <w:lang w:eastAsia="hu-HU"/>
        </w:rPr>
        <w:t xml:space="preserve"> nárcisz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Narcissuspseudonarcissus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kék</w:t>
      </w:r>
      <w:proofErr w:type="gramEnd"/>
      <w:r w:rsidRPr="00BE5BBD">
        <w:rPr>
          <w:rFonts w:ascii="Times New Roman" w:eastAsia="Times New Roman" w:hAnsi="Times New Roman" w:cs="Times New Roman"/>
          <w:color w:val="2F2F2F"/>
          <w:sz w:val="24"/>
          <w:szCs w:val="24"/>
          <w:lang w:eastAsia="hu-HU"/>
        </w:rPr>
        <w:t xml:space="preserve"> nőszirom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Irisgermanica</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spellStart"/>
      <w:r w:rsidRPr="00BE5BBD">
        <w:rPr>
          <w:rFonts w:ascii="Times New Roman" w:eastAsia="Times New Roman" w:hAnsi="Times New Roman" w:cs="Times New Roman"/>
          <w:color w:val="2F2F2F"/>
          <w:sz w:val="24"/>
          <w:szCs w:val="24"/>
          <w:lang w:eastAsia="hu-HU"/>
        </w:rPr>
        <w:t>tazetta</w:t>
      </w:r>
      <w:proofErr w:type="spellEnd"/>
      <w:r w:rsidRPr="00BE5BBD">
        <w:rPr>
          <w:rFonts w:ascii="Times New Roman" w:eastAsia="Times New Roman" w:hAnsi="Times New Roman" w:cs="Times New Roman"/>
          <w:color w:val="2F2F2F"/>
          <w:sz w:val="24"/>
          <w:szCs w:val="24"/>
          <w:lang w:eastAsia="hu-HU"/>
        </w:rPr>
        <w:t xml:space="preserve"> nárcisz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Narcissus</w:t>
      </w:r>
      <w:proofErr w:type="spellEnd"/>
      <w:r w:rsidRPr="00BE5BBD">
        <w:rPr>
          <w:rFonts w:ascii="Times New Roman" w:eastAsia="Times New Roman" w:hAnsi="Times New Roman" w:cs="Times New Roman"/>
          <w:i/>
          <w:iCs/>
          <w:color w:val="2F2F2F"/>
          <w:sz w:val="24"/>
          <w:szCs w:val="24"/>
          <w:lang w:eastAsia="hu-HU"/>
        </w:rPr>
        <w:t xml:space="preserve">. </w:t>
      </w:r>
      <w:proofErr w:type="spellStart"/>
      <w:r w:rsidRPr="00BE5BBD">
        <w:rPr>
          <w:rFonts w:ascii="Times New Roman" w:eastAsia="Times New Roman" w:hAnsi="Times New Roman" w:cs="Times New Roman"/>
          <w:i/>
          <w:iCs/>
          <w:color w:val="2F2F2F"/>
          <w:sz w:val="24"/>
          <w:szCs w:val="24"/>
          <w:lang w:eastAsia="hu-HU"/>
        </w:rPr>
        <w:t>tazetta</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pompás</w:t>
      </w:r>
      <w:proofErr w:type="gramEnd"/>
      <w:r w:rsidRPr="00BE5BBD">
        <w:rPr>
          <w:rFonts w:ascii="Times New Roman" w:eastAsia="Times New Roman" w:hAnsi="Times New Roman" w:cs="Times New Roman"/>
          <w:color w:val="2F2F2F"/>
          <w:sz w:val="24"/>
          <w:szCs w:val="24"/>
          <w:lang w:eastAsia="hu-HU"/>
        </w:rPr>
        <w:t xml:space="preserve"> nárcisz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Narcissusincomparabilis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spellStart"/>
      <w:r w:rsidRPr="00BE5BBD">
        <w:rPr>
          <w:rFonts w:ascii="Times New Roman" w:eastAsia="Times New Roman" w:hAnsi="Times New Roman" w:cs="Times New Roman"/>
          <w:color w:val="2F2F2F"/>
          <w:sz w:val="24"/>
          <w:szCs w:val="24"/>
          <w:lang w:eastAsia="hu-HU"/>
        </w:rPr>
        <w:t>törökszegfű</w:t>
      </w:r>
      <w:proofErr w:type="spell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Dianthusbarbatus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törpe</w:t>
      </w:r>
      <w:proofErr w:type="gramEnd"/>
      <w:r w:rsidRPr="00BE5BBD">
        <w:rPr>
          <w:rFonts w:ascii="Times New Roman" w:eastAsia="Times New Roman" w:hAnsi="Times New Roman" w:cs="Times New Roman"/>
          <w:color w:val="2F2F2F"/>
          <w:sz w:val="24"/>
          <w:szCs w:val="24"/>
          <w:lang w:eastAsia="hu-HU"/>
        </w:rPr>
        <w:t xml:space="preserve"> bársonyvirág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Tagetespatula</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kerti</w:t>
      </w:r>
      <w:proofErr w:type="gramEnd"/>
      <w:r w:rsidRPr="00BE5BBD">
        <w:rPr>
          <w:rFonts w:ascii="Times New Roman" w:eastAsia="Times New Roman" w:hAnsi="Times New Roman" w:cs="Times New Roman"/>
          <w:color w:val="2F2F2F"/>
          <w:sz w:val="24"/>
          <w:szCs w:val="24"/>
          <w:lang w:eastAsia="hu-HU"/>
        </w:rPr>
        <w:t xml:space="preserve"> szegfű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Dianthuscaryophyllus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lastRenderedPageBreak/>
        <w:t>búzavirág</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Centaureacyanus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habszegfű</w:t>
      </w:r>
      <w:proofErr w:type="gramEnd"/>
      <w:r w:rsidRPr="00BE5BBD">
        <w:rPr>
          <w:rFonts w:ascii="Times New Roman" w:eastAsia="Times New Roman" w:hAnsi="Times New Roman" w:cs="Times New Roman"/>
          <w:color w:val="2F2F2F"/>
          <w:sz w:val="24"/>
          <w:szCs w:val="24"/>
          <w:lang w:eastAsia="hu-HU"/>
        </w:rPr>
        <w:t xml:space="preserve"> fajok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Silenesp</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9A6C63">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szikla-bőrlevél</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Bergeniacrassifolia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9A6C63">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Magasabb kerti virágok:</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nefelejcs</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Myosotissilvestris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tornyos</w:t>
      </w:r>
      <w:proofErr w:type="gramEnd"/>
      <w:r w:rsidRPr="00BE5BBD">
        <w:rPr>
          <w:rFonts w:ascii="Times New Roman" w:eastAsia="Times New Roman" w:hAnsi="Times New Roman" w:cs="Times New Roman"/>
          <w:color w:val="2F2F2F"/>
          <w:sz w:val="24"/>
          <w:szCs w:val="24"/>
          <w:lang w:eastAsia="hu-HU"/>
        </w:rPr>
        <w:t xml:space="preserve"> harangvirág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Campanulapyramidalis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ezüstös</w:t>
      </w:r>
      <w:proofErr w:type="gramEnd"/>
      <w:r w:rsidRPr="00BE5BBD">
        <w:rPr>
          <w:rFonts w:ascii="Times New Roman" w:eastAsia="Times New Roman" w:hAnsi="Times New Roman" w:cs="Times New Roman"/>
          <w:color w:val="2F2F2F"/>
          <w:sz w:val="24"/>
          <w:szCs w:val="24"/>
          <w:lang w:eastAsia="hu-HU"/>
        </w:rPr>
        <w:t xml:space="preserve"> pipitér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Anthemisbiebersteiniaia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kerti</w:t>
      </w:r>
      <w:proofErr w:type="gramEnd"/>
      <w:r w:rsidRPr="00BE5BBD">
        <w:rPr>
          <w:rFonts w:ascii="Times New Roman" w:eastAsia="Times New Roman" w:hAnsi="Times New Roman" w:cs="Times New Roman"/>
          <w:color w:val="2F2F2F"/>
          <w:sz w:val="24"/>
          <w:szCs w:val="24"/>
          <w:lang w:eastAsia="hu-HU"/>
        </w:rPr>
        <w:t xml:space="preserve"> margaréta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Chrysanthhemum</w:t>
      </w:r>
      <w:proofErr w:type="spellEnd"/>
      <w:r w:rsidRPr="00BE5BBD">
        <w:rPr>
          <w:rFonts w:ascii="Times New Roman" w:eastAsia="Times New Roman" w:hAnsi="Times New Roman" w:cs="Times New Roman"/>
          <w:i/>
          <w:iCs/>
          <w:color w:val="2F2F2F"/>
          <w:sz w:val="24"/>
          <w:szCs w:val="24"/>
          <w:lang w:eastAsia="hu-HU"/>
        </w:rPr>
        <w:t xml:space="preserve"> maximum)</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estike</w:t>
      </w:r>
      <w:proofErr w:type="gramEnd"/>
      <w:r w:rsidRPr="00BE5BBD">
        <w:rPr>
          <w:rFonts w:ascii="Times New Roman" w:eastAsia="Times New Roman" w:hAnsi="Times New Roman" w:cs="Times New Roman"/>
          <w:color w:val="2F2F2F"/>
          <w:sz w:val="24"/>
          <w:szCs w:val="24"/>
          <w:lang w:eastAsia="hu-HU"/>
        </w:rPr>
        <w:t>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Hesperismatronalis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mezei</w:t>
      </w:r>
      <w:proofErr w:type="gramEnd"/>
      <w:r w:rsidRPr="00BE5BBD">
        <w:rPr>
          <w:rFonts w:ascii="Times New Roman" w:eastAsia="Times New Roman" w:hAnsi="Times New Roman" w:cs="Times New Roman"/>
          <w:color w:val="2F2F2F"/>
          <w:sz w:val="24"/>
          <w:szCs w:val="24"/>
          <w:lang w:eastAsia="hu-HU"/>
        </w:rPr>
        <w:t xml:space="preserve"> margaréta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(C. </w:t>
      </w:r>
      <w:proofErr w:type="spellStart"/>
      <w:r w:rsidRPr="00BE5BBD">
        <w:rPr>
          <w:rFonts w:ascii="Times New Roman" w:eastAsia="Times New Roman" w:hAnsi="Times New Roman" w:cs="Times New Roman"/>
          <w:i/>
          <w:iCs/>
          <w:color w:val="2F2F2F"/>
          <w:sz w:val="24"/>
          <w:szCs w:val="24"/>
          <w:lang w:eastAsia="hu-HU"/>
        </w:rPr>
        <w:t>leucantheum</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erdei</w:t>
      </w:r>
      <w:proofErr w:type="gramEnd"/>
      <w:r w:rsidRPr="00BE5BBD">
        <w:rPr>
          <w:rFonts w:ascii="Times New Roman" w:eastAsia="Times New Roman" w:hAnsi="Times New Roman" w:cs="Times New Roman"/>
          <w:color w:val="2F2F2F"/>
          <w:sz w:val="24"/>
          <w:szCs w:val="24"/>
          <w:lang w:eastAsia="hu-HU"/>
        </w:rPr>
        <w:t xml:space="preserve"> szellőrózsa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Anemonesylvestris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tabs>
          <w:tab w:val="left" w:pos="3668"/>
        </w:tabs>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kerti</w:t>
      </w:r>
      <w:proofErr w:type="gramEnd"/>
      <w:r w:rsidRPr="00BE5BBD">
        <w:rPr>
          <w:rFonts w:ascii="Times New Roman" w:eastAsia="Times New Roman" w:hAnsi="Times New Roman" w:cs="Times New Roman"/>
          <w:color w:val="2F2F2F"/>
          <w:sz w:val="24"/>
          <w:szCs w:val="24"/>
          <w:lang w:eastAsia="hu-HU"/>
        </w:rPr>
        <w:t xml:space="preserve"> szarkaláb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Consolidaajacis</w:t>
      </w:r>
      <w:proofErr w:type="spellEnd"/>
      <w:r w:rsidRPr="00BE5BBD">
        <w:rPr>
          <w:rFonts w:ascii="Times New Roman" w:eastAsia="Times New Roman" w:hAnsi="Times New Roman" w:cs="Times New Roman"/>
          <w:i/>
          <w:iCs/>
          <w:color w:val="2F2F2F"/>
          <w:sz w:val="24"/>
          <w:szCs w:val="24"/>
          <w:lang w:eastAsia="hu-HU"/>
        </w:rPr>
        <w:t>)</w:t>
      </w:r>
      <w:r w:rsidR="009A6C63" w:rsidRPr="00BE5BBD">
        <w:rPr>
          <w:rFonts w:ascii="Times New Roman" w:eastAsia="Times New Roman" w:hAnsi="Times New Roman" w:cs="Times New Roman"/>
          <w:i/>
          <w:iCs/>
          <w:color w:val="2F2F2F"/>
          <w:sz w:val="24"/>
          <w:szCs w:val="24"/>
          <w:lang w:eastAsia="hu-HU"/>
        </w:rPr>
        <w:tab/>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fehér</w:t>
      </w:r>
      <w:proofErr w:type="gramEnd"/>
      <w:r w:rsidRPr="00BE5BBD">
        <w:rPr>
          <w:rFonts w:ascii="Times New Roman" w:eastAsia="Times New Roman" w:hAnsi="Times New Roman" w:cs="Times New Roman"/>
          <w:color w:val="2F2F2F"/>
          <w:sz w:val="24"/>
          <w:szCs w:val="24"/>
          <w:lang w:eastAsia="hu-HU"/>
        </w:rPr>
        <w:t xml:space="preserve"> liliom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Liliumcandidum</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japán</w:t>
      </w:r>
      <w:proofErr w:type="gramEnd"/>
      <w:r w:rsidRPr="00BE5BBD">
        <w:rPr>
          <w:rFonts w:ascii="Times New Roman" w:eastAsia="Times New Roman" w:hAnsi="Times New Roman" w:cs="Times New Roman"/>
          <w:color w:val="2F2F2F"/>
          <w:sz w:val="24"/>
          <w:szCs w:val="24"/>
          <w:lang w:eastAsia="hu-HU"/>
        </w:rPr>
        <w:t xml:space="preserve"> árnyliliom </w:t>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009A6C63"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Hostalancifolia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tűzliliom</w:t>
      </w:r>
      <w:proofErr w:type="gramEnd"/>
      <w:r w:rsidRPr="00BE5BBD">
        <w:rPr>
          <w:rFonts w:ascii="Times New Roman" w:eastAsia="Times New Roman" w:hAnsi="Times New Roman" w:cs="Times New Roman"/>
          <w:color w:val="2F2F2F"/>
          <w:sz w:val="24"/>
          <w:szCs w:val="24"/>
          <w:lang w:eastAsia="hu-HU"/>
        </w:rPr>
        <w:t> </w:t>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Liliumbulbiferum</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tulipánfélék</w:t>
      </w:r>
      <w:proofErr w:type="gramEnd"/>
      <w:r w:rsidRPr="00BE5BBD">
        <w:rPr>
          <w:rFonts w:ascii="Times New Roman" w:eastAsia="Times New Roman" w:hAnsi="Times New Roman" w:cs="Times New Roman"/>
          <w:color w:val="2F2F2F"/>
          <w:sz w:val="24"/>
          <w:szCs w:val="24"/>
          <w:lang w:eastAsia="hu-HU"/>
        </w:rPr>
        <w:t> </w:t>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Tulipasp</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bugás</w:t>
      </w:r>
      <w:proofErr w:type="gramEnd"/>
      <w:r w:rsidRPr="00BE5BBD">
        <w:rPr>
          <w:rFonts w:ascii="Times New Roman" w:eastAsia="Times New Roman" w:hAnsi="Times New Roman" w:cs="Times New Roman"/>
          <w:color w:val="2F2F2F"/>
          <w:sz w:val="24"/>
          <w:szCs w:val="24"/>
          <w:lang w:eastAsia="hu-HU"/>
        </w:rPr>
        <w:t xml:space="preserve"> lángvirág </w:t>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Phloxpaniculata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oroszlánszáj</w:t>
      </w:r>
      <w:proofErr w:type="gramEnd"/>
      <w:r w:rsidRPr="00BE5BBD">
        <w:rPr>
          <w:rFonts w:ascii="Times New Roman" w:eastAsia="Times New Roman" w:hAnsi="Times New Roman" w:cs="Times New Roman"/>
          <w:color w:val="2F2F2F"/>
          <w:sz w:val="24"/>
          <w:szCs w:val="24"/>
          <w:lang w:eastAsia="hu-HU"/>
        </w:rPr>
        <w:t> </w:t>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Antirrhinummajus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kerti</w:t>
      </w:r>
      <w:proofErr w:type="gramEnd"/>
      <w:r w:rsidRPr="00BE5BBD">
        <w:rPr>
          <w:rFonts w:ascii="Times New Roman" w:eastAsia="Times New Roman" w:hAnsi="Times New Roman" w:cs="Times New Roman"/>
          <w:color w:val="2F2F2F"/>
          <w:sz w:val="24"/>
          <w:szCs w:val="24"/>
          <w:lang w:eastAsia="hu-HU"/>
        </w:rPr>
        <w:t xml:space="preserve"> fátyolvirág </w:t>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Gypsophilaelegans</w:t>
      </w:r>
      <w:proofErr w:type="spellEnd"/>
      <w:r w:rsidRPr="00BE5BBD">
        <w:rPr>
          <w:rFonts w:ascii="Times New Roman" w:eastAsia="Times New Roman" w:hAnsi="Times New Roman" w:cs="Times New Roman"/>
          <w:i/>
          <w:iCs/>
          <w:color w:val="2F2F2F"/>
          <w:sz w:val="24"/>
          <w:szCs w:val="24"/>
          <w:lang w:eastAsia="hu-HU"/>
        </w:rPr>
        <w:t>)</w:t>
      </w:r>
    </w:p>
    <w:p w:rsidR="004D1731" w:rsidRPr="00BE5BBD" w:rsidRDefault="00D1665B" w:rsidP="00E22ECE">
      <w:pPr>
        <w:shd w:val="clear" w:color="auto" w:fill="FFFFFF"/>
        <w:spacing w:after="30"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bárányfarok</w:t>
      </w:r>
      <w:proofErr w:type="gramEnd"/>
      <w:r w:rsidRPr="00BE5BBD">
        <w:rPr>
          <w:rFonts w:ascii="Times New Roman" w:eastAsia="Times New Roman" w:hAnsi="Times New Roman" w:cs="Times New Roman"/>
          <w:color w:val="2F2F2F"/>
          <w:sz w:val="24"/>
          <w:szCs w:val="24"/>
          <w:lang w:eastAsia="hu-HU"/>
        </w:rPr>
        <w:t> </w:t>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004D1731"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Amaranthushypochondriacus</w:t>
      </w:r>
      <w:proofErr w:type="spellEnd"/>
      <w:r w:rsidR="004D1731" w:rsidRPr="00BE5BBD">
        <w:rPr>
          <w:rFonts w:ascii="Times New Roman" w:eastAsia="Times New Roman" w:hAnsi="Times New Roman" w:cs="Times New Roman"/>
          <w:i/>
          <w:iCs/>
          <w:color w:val="2F2F2F"/>
          <w:sz w:val="24"/>
          <w:szCs w:val="24"/>
          <w:lang w:eastAsia="hu-HU"/>
        </w:rPr>
        <w:t>),</w:t>
      </w:r>
    </w:p>
    <w:p w:rsidR="00D1665B" w:rsidRPr="00BE5BBD" w:rsidRDefault="00D1665B" w:rsidP="004D1731">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spellStart"/>
      <w:r w:rsidRPr="00BE5BBD">
        <w:rPr>
          <w:rFonts w:ascii="Times New Roman" w:eastAsia="Times New Roman" w:hAnsi="Times New Roman" w:cs="Times New Roman"/>
          <w:color w:val="2F2F2F"/>
          <w:sz w:val="24"/>
          <w:szCs w:val="24"/>
          <w:lang w:eastAsia="hu-HU"/>
        </w:rPr>
        <w:t>nagymeténg</w:t>
      </w:r>
      <w:proofErr w:type="spellEnd"/>
      <w:r w:rsidRPr="00BE5BBD">
        <w:rPr>
          <w:rFonts w:ascii="Times New Roman" w:eastAsia="Times New Roman" w:hAnsi="Times New Roman" w:cs="Times New Roman"/>
          <w:i/>
          <w:iCs/>
          <w:color w:val="2F2F2F"/>
          <w:sz w:val="24"/>
          <w:szCs w:val="24"/>
          <w:lang w:eastAsia="hu-HU"/>
        </w:rPr>
        <w:t> </w:t>
      </w:r>
      <w:r w:rsidR="004D1731" w:rsidRPr="00BE5BBD">
        <w:rPr>
          <w:rFonts w:ascii="Times New Roman" w:eastAsia="Times New Roman" w:hAnsi="Times New Roman" w:cs="Times New Roman"/>
          <w:i/>
          <w:iCs/>
          <w:color w:val="2F2F2F"/>
          <w:sz w:val="24"/>
          <w:szCs w:val="24"/>
          <w:lang w:eastAsia="hu-HU"/>
        </w:rPr>
        <w:tab/>
      </w:r>
      <w:r w:rsidR="004D1731" w:rsidRPr="00BE5BBD">
        <w:rPr>
          <w:rFonts w:ascii="Times New Roman" w:eastAsia="Times New Roman" w:hAnsi="Times New Roman" w:cs="Times New Roman"/>
          <w:i/>
          <w:iCs/>
          <w:color w:val="2F2F2F"/>
          <w:sz w:val="24"/>
          <w:szCs w:val="24"/>
          <w:lang w:eastAsia="hu-HU"/>
        </w:rPr>
        <w:tab/>
      </w:r>
      <w:r w:rsidR="004D1731" w:rsidRPr="00BE5BBD">
        <w:rPr>
          <w:rFonts w:ascii="Times New Roman" w:eastAsia="Times New Roman" w:hAnsi="Times New Roman" w:cs="Times New Roman"/>
          <w:i/>
          <w:iCs/>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Vinca</w:t>
      </w:r>
      <w:proofErr w:type="spellEnd"/>
      <w:r w:rsidRPr="00BE5BBD">
        <w:rPr>
          <w:rFonts w:ascii="Times New Roman" w:eastAsia="Times New Roman" w:hAnsi="Times New Roman" w:cs="Times New Roman"/>
          <w:i/>
          <w:iCs/>
          <w:color w:val="2F2F2F"/>
          <w:sz w:val="24"/>
          <w:szCs w:val="24"/>
          <w:lang w:eastAsia="hu-HU"/>
        </w:rPr>
        <w:t xml:space="preserve"> major)</w:t>
      </w:r>
    </w:p>
    <w:p w:rsidR="00D1665B" w:rsidRPr="00BE5BBD" w:rsidRDefault="00D1665B" w:rsidP="00AA363C">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Kerti díszként is használható fűszer- és gyógynövények:</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izsóp</w:t>
      </w:r>
      <w:proofErr w:type="gramEnd"/>
      <w:r w:rsidRPr="00BE5BBD">
        <w:rPr>
          <w:rFonts w:ascii="Times New Roman" w:eastAsia="Times New Roman" w:hAnsi="Times New Roman" w:cs="Times New Roman"/>
          <w:color w:val="2F2F2F"/>
          <w:sz w:val="24"/>
          <w:szCs w:val="24"/>
          <w:lang w:eastAsia="hu-HU"/>
        </w:rPr>
        <w:t>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Hypossusofficinalis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levendula</w:t>
      </w:r>
      <w:proofErr w:type="gramEnd"/>
      <w:r w:rsidRPr="00BE5BBD">
        <w:rPr>
          <w:rFonts w:ascii="Times New Roman" w:eastAsia="Times New Roman" w:hAnsi="Times New Roman" w:cs="Times New Roman"/>
          <w:color w:val="2F2F2F"/>
          <w:sz w:val="24"/>
          <w:szCs w:val="24"/>
          <w:lang w:eastAsia="hu-HU"/>
        </w:rPr>
        <w:t>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Lavandulaangustifolia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rozmaring</w:t>
      </w:r>
      <w:proofErr w:type="gramEnd"/>
      <w:r w:rsidRPr="00BE5BBD">
        <w:rPr>
          <w:rFonts w:ascii="Times New Roman" w:eastAsia="Times New Roman" w:hAnsi="Times New Roman" w:cs="Times New Roman"/>
          <w:color w:val="2F2F2F"/>
          <w:sz w:val="24"/>
          <w:szCs w:val="24"/>
          <w:lang w:eastAsia="hu-HU"/>
        </w:rPr>
        <w:t>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Rosmarinusofficinalis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kerti</w:t>
      </w:r>
      <w:proofErr w:type="gramEnd"/>
      <w:r w:rsidRPr="00BE5BBD">
        <w:rPr>
          <w:rFonts w:ascii="Times New Roman" w:eastAsia="Times New Roman" w:hAnsi="Times New Roman" w:cs="Times New Roman"/>
          <w:color w:val="2F2F2F"/>
          <w:sz w:val="24"/>
          <w:szCs w:val="24"/>
          <w:lang w:eastAsia="hu-HU"/>
        </w:rPr>
        <w:t xml:space="preserve"> ruta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(Ruta </w:t>
      </w:r>
      <w:proofErr w:type="spellStart"/>
      <w:r w:rsidRPr="00BE5BBD">
        <w:rPr>
          <w:rFonts w:ascii="Times New Roman" w:eastAsia="Times New Roman" w:hAnsi="Times New Roman" w:cs="Times New Roman"/>
          <w:i/>
          <w:iCs/>
          <w:color w:val="2F2F2F"/>
          <w:sz w:val="24"/>
          <w:szCs w:val="24"/>
          <w:lang w:eastAsia="hu-HU"/>
        </w:rPr>
        <w:t>graveolens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orvosi</w:t>
      </w:r>
      <w:proofErr w:type="gramEnd"/>
      <w:r w:rsidRPr="00BE5BBD">
        <w:rPr>
          <w:rFonts w:ascii="Times New Roman" w:eastAsia="Times New Roman" w:hAnsi="Times New Roman" w:cs="Times New Roman"/>
          <w:color w:val="2F2F2F"/>
          <w:sz w:val="24"/>
          <w:szCs w:val="24"/>
          <w:lang w:eastAsia="hu-HU"/>
        </w:rPr>
        <w:t xml:space="preserve"> zsálya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Salviaofficinalis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kakukkfű</w:t>
      </w:r>
      <w:proofErr w:type="gramEnd"/>
      <w:r w:rsidRPr="00BE5BBD">
        <w:rPr>
          <w:rFonts w:ascii="Times New Roman" w:eastAsia="Times New Roman" w:hAnsi="Times New Roman" w:cs="Times New Roman"/>
          <w:color w:val="2F2F2F"/>
          <w:sz w:val="24"/>
          <w:szCs w:val="24"/>
          <w:lang w:eastAsia="hu-HU"/>
        </w:rPr>
        <w:t xml:space="preserve"> fajok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Thymusserpyllum</w:t>
      </w:r>
      <w:proofErr w:type="spellEnd"/>
      <w:r w:rsidRPr="00BE5BBD">
        <w:rPr>
          <w:rFonts w:ascii="Times New Roman" w:eastAsia="Times New Roman" w:hAnsi="Times New Roman" w:cs="Times New Roman"/>
          <w:i/>
          <w:iCs/>
          <w:color w:val="2F2F2F"/>
          <w:sz w:val="24"/>
          <w:szCs w:val="24"/>
          <w:lang w:eastAsia="hu-HU"/>
        </w:rPr>
        <w:t xml:space="preserve">, T. </w:t>
      </w:r>
      <w:proofErr w:type="spellStart"/>
      <w:r w:rsidRPr="00BE5BBD">
        <w:rPr>
          <w:rFonts w:ascii="Times New Roman" w:eastAsia="Times New Roman" w:hAnsi="Times New Roman" w:cs="Times New Roman"/>
          <w:i/>
          <w:iCs/>
          <w:color w:val="2F2F2F"/>
          <w:sz w:val="24"/>
          <w:szCs w:val="24"/>
          <w:lang w:eastAsia="hu-HU"/>
        </w:rPr>
        <w:t>sp</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bazsalikom</w:t>
      </w:r>
      <w:proofErr w:type="gramEnd"/>
      <w:r w:rsidRPr="00BE5BBD">
        <w:rPr>
          <w:rFonts w:ascii="Times New Roman" w:eastAsia="Times New Roman" w:hAnsi="Times New Roman" w:cs="Times New Roman"/>
          <w:color w:val="2F2F2F"/>
          <w:sz w:val="24"/>
          <w:szCs w:val="24"/>
          <w:lang w:eastAsia="hu-HU"/>
        </w:rPr>
        <w:t>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Ocymumbasalicum</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szurokfű</w:t>
      </w:r>
      <w:proofErr w:type="gramEnd"/>
      <w:r w:rsidRPr="00BE5BBD">
        <w:rPr>
          <w:rFonts w:ascii="Times New Roman" w:eastAsia="Times New Roman" w:hAnsi="Times New Roman" w:cs="Times New Roman"/>
          <w:color w:val="2F2F2F"/>
          <w:sz w:val="24"/>
          <w:szCs w:val="24"/>
          <w:lang w:eastAsia="hu-HU"/>
        </w:rPr>
        <w:t>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Origanumvulgare</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Kerítést kísérő díszcserjék:</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húsos</w:t>
      </w:r>
      <w:proofErr w:type="gramEnd"/>
      <w:r w:rsidRPr="00BE5BBD">
        <w:rPr>
          <w:rFonts w:ascii="Times New Roman" w:eastAsia="Times New Roman" w:hAnsi="Times New Roman" w:cs="Times New Roman"/>
          <w:color w:val="2F2F2F"/>
          <w:sz w:val="24"/>
          <w:szCs w:val="24"/>
          <w:lang w:eastAsia="hu-HU"/>
        </w:rPr>
        <w:t xml:space="preserve"> som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Cornusmas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iCs/>
          <w:color w:val="2F2F2F"/>
          <w:sz w:val="24"/>
          <w:szCs w:val="24"/>
          <w:lang w:eastAsia="hu-HU"/>
        </w:rPr>
        <w:t>veresgyűrű</w:t>
      </w:r>
      <w:proofErr w:type="gramEnd"/>
      <w:r w:rsidRPr="00BE5BBD">
        <w:rPr>
          <w:rFonts w:ascii="Times New Roman" w:eastAsia="Times New Roman" w:hAnsi="Times New Roman" w:cs="Times New Roman"/>
          <w:iCs/>
          <w:color w:val="2F2F2F"/>
          <w:sz w:val="24"/>
          <w:szCs w:val="24"/>
          <w:lang w:eastAsia="hu-HU"/>
        </w:rPr>
        <w:t xml:space="preserve"> som </w:t>
      </w:r>
      <w:r w:rsidR="00AA363C" w:rsidRPr="00BE5BBD">
        <w:rPr>
          <w:rFonts w:ascii="Times New Roman" w:eastAsia="Times New Roman" w:hAnsi="Times New Roman" w:cs="Times New Roman"/>
          <w:iCs/>
          <w:color w:val="2F2F2F"/>
          <w:sz w:val="24"/>
          <w:szCs w:val="24"/>
          <w:lang w:eastAsia="hu-HU"/>
        </w:rPr>
        <w:tab/>
      </w:r>
      <w:r w:rsidR="00AA363C" w:rsidRPr="00BE5BBD">
        <w:rPr>
          <w:rFonts w:ascii="Times New Roman" w:eastAsia="Times New Roman" w:hAnsi="Times New Roman" w:cs="Times New Roman"/>
          <w:iCs/>
          <w:color w:val="2F2F2F"/>
          <w:sz w:val="24"/>
          <w:szCs w:val="24"/>
          <w:lang w:eastAsia="hu-HU"/>
        </w:rPr>
        <w:tab/>
      </w:r>
      <w:r w:rsidR="00AA363C" w:rsidRPr="00BE5BBD">
        <w:rPr>
          <w:rFonts w:ascii="Times New Roman" w:eastAsia="Times New Roman" w:hAnsi="Times New Roman" w:cs="Times New Roman"/>
          <w:iCs/>
          <w:color w:val="2F2F2F"/>
          <w:sz w:val="24"/>
          <w:szCs w:val="24"/>
          <w:lang w:eastAsia="hu-HU"/>
        </w:rPr>
        <w:tab/>
      </w:r>
      <w:r w:rsidRPr="00BE5BBD">
        <w:rPr>
          <w:rFonts w:ascii="Times New Roman" w:eastAsia="Times New Roman" w:hAnsi="Times New Roman" w:cs="Times New Roman"/>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Cornussanguinea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egybibés</w:t>
      </w:r>
      <w:proofErr w:type="gramEnd"/>
      <w:r w:rsidRPr="00BE5BBD">
        <w:rPr>
          <w:rFonts w:ascii="Times New Roman" w:eastAsia="Times New Roman" w:hAnsi="Times New Roman" w:cs="Times New Roman"/>
          <w:color w:val="2F2F2F"/>
          <w:sz w:val="24"/>
          <w:szCs w:val="24"/>
          <w:lang w:eastAsia="hu-HU"/>
        </w:rPr>
        <w:t xml:space="preserve"> galagonya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Craetegusmonogyna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mályva</w:t>
      </w:r>
      <w:proofErr w:type="gramEnd"/>
      <w:r w:rsidRPr="00BE5BBD">
        <w:rPr>
          <w:rFonts w:ascii="Times New Roman" w:eastAsia="Times New Roman" w:hAnsi="Times New Roman" w:cs="Times New Roman"/>
          <w:color w:val="2F2F2F"/>
          <w:sz w:val="24"/>
          <w:szCs w:val="24"/>
          <w:lang w:eastAsia="hu-HU"/>
        </w:rPr>
        <w:t> </w:t>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00AA363C"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Hibiscussiriacus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Felkúszó és lecsüngő növényzet (támfalra, kerítéshez, kőfal elé):</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sarkantyúka</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Tropaeolummajus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tatár</w:t>
      </w:r>
      <w:proofErr w:type="gramEnd"/>
      <w:r w:rsidRPr="00BE5BBD">
        <w:rPr>
          <w:rFonts w:ascii="Times New Roman" w:eastAsia="Times New Roman" w:hAnsi="Times New Roman" w:cs="Times New Roman"/>
          <w:color w:val="2F2F2F"/>
          <w:sz w:val="24"/>
          <w:szCs w:val="24"/>
          <w:lang w:eastAsia="hu-HU"/>
        </w:rPr>
        <w:t xml:space="preserve"> lonc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Loniceratatarica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magyar</w:t>
      </w:r>
      <w:proofErr w:type="gramEnd"/>
      <w:r w:rsidRPr="00BE5BBD">
        <w:rPr>
          <w:rFonts w:ascii="Times New Roman" w:eastAsia="Times New Roman" w:hAnsi="Times New Roman" w:cs="Times New Roman"/>
          <w:color w:val="2F2F2F"/>
          <w:sz w:val="24"/>
          <w:szCs w:val="24"/>
          <w:lang w:eastAsia="hu-HU"/>
        </w:rPr>
        <w:t xml:space="preserve"> lonc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Loniceratellmaniana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borostyán</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Hederahelix</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kék</w:t>
      </w:r>
      <w:proofErr w:type="gramEnd"/>
      <w:r w:rsidRPr="00BE5BBD">
        <w:rPr>
          <w:rFonts w:ascii="Times New Roman" w:eastAsia="Times New Roman" w:hAnsi="Times New Roman" w:cs="Times New Roman"/>
          <w:color w:val="2F2F2F"/>
          <w:sz w:val="24"/>
          <w:szCs w:val="24"/>
          <w:lang w:eastAsia="hu-HU"/>
        </w:rPr>
        <w:t xml:space="preserve"> hajnalka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Ipomoeatricolor</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ligeti</w:t>
      </w:r>
      <w:proofErr w:type="gramEnd"/>
      <w:r w:rsidRPr="00BE5BBD">
        <w:rPr>
          <w:rFonts w:ascii="Times New Roman" w:eastAsia="Times New Roman" w:hAnsi="Times New Roman" w:cs="Times New Roman"/>
          <w:color w:val="2F2F2F"/>
          <w:sz w:val="24"/>
          <w:szCs w:val="24"/>
          <w:lang w:eastAsia="hu-HU"/>
        </w:rPr>
        <w:t xml:space="preserve"> szőlő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Vitissilvestris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bíboros</w:t>
      </w:r>
      <w:proofErr w:type="gramEnd"/>
      <w:r w:rsidRPr="00BE5BBD">
        <w:rPr>
          <w:rFonts w:ascii="Times New Roman" w:eastAsia="Times New Roman" w:hAnsi="Times New Roman" w:cs="Times New Roman"/>
          <w:color w:val="2F2F2F"/>
          <w:sz w:val="24"/>
          <w:szCs w:val="24"/>
          <w:lang w:eastAsia="hu-HU"/>
        </w:rPr>
        <w:t xml:space="preserve"> hajnalka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Ipomoeapurpurea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lila akác</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Wisteriasinensis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lastRenderedPageBreak/>
        <w:t xml:space="preserve">Kőfalakat, támfalakat </w:t>
      </w:r>
      <w:proofErr w:type="spellStart"/>
      <w:r w:rsidRPr="00BE5BBD">
        <w:rPr>
          <w:rFonts w:ascii="Times New Roman" w:eastAsia="Times New Roman" w:hAnsi="Times New Roman" w:cs="Times New Roman"/>
          <w:b/>
          <w:color w:val="2F2F2F"/>
          <w:sz w:val="24"/>
          <w:szCs w:val="24"/>
          <w:lang w:eastAsia="hu-HU"/>
        </w:rPr>
        <w:t>élénkító</w:t>
      </w:r>
      <w:proofErr w:type="spellEnd"/>
      <w:r w:rsidRPr="00BE5BBD">
        <w:rPr>
          <w:rFonts w:ascii="Times New Roman" w:eastAsia="Times New Roman" w:hAnsi="Times New Roman" w:cs="Times New Roman"/>
          <w:b/>
          <w:color w:val="2F2F2F"/>
          <w:sz w:val="24"/>
          <w:szCs w:val="24"/>
          <w:lang w:eastAsia="hu-HU"/>
        </w:rPr>
        <w:t xml:space="preserve"> növényzet (a kúszónövényekkel együtt alkalmazva):</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spellStart"/>
      <w:r w:rsidRPr="00BE5BBD">
        <w:rPr>
          <w:rFonts w:ascii="Times New Roman" w:eastAsia="Times New Roman" w:hAnsi="Times New Roman" w:cs="Times New Roman"/>
          <w:color w:val="2F2F2F"/>
          <w:sz w:val="24"/>
          <w:szCs w:val="24"/>
          <w:lang w:eastAsia="hu-HU"/>
        </w:rPr>
        <w:t>sziklaiternye</w:t>
      </w:r>
      <w:proofErr w:type="spell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Alyssumsaxatile</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fehér</w:t>
      </w:r>
      <w:proofErr w:type="gramEnd"/>
      <w:r w:rsidRPr="00BE5BBD">
        <w:rPr>
          <w:rFonts w:ascii="Times New Roman" w:eastAsia="Times New Roman" w:hAnsi="Times New Roman" w:cs="Times New Roman"/>
          <w:color w:val="2F2F2F"/>
          <w:sz w:val="24"/>
          <w:szCs w:val="24"/>
          <w:lang w:eastAsia="hu-HU"/>
        </w:rPr>
        <w:t xml:space="preserve"> varjúháj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Sedum</w:t>
      </w:r>
      <w:proofErr w:type="spellEnd"/>
      <w:r w:rsidRPr="00BE5BBD">
        <w:rPr>
          <w:rFonts w:ascii="Times New Roman" w:eastAsia="Times New Roman" w:hAnsi="Times New Roman" w:cs="Times New Roman"/>
          <w:i/>
          <w:iCs/>
          <w:color w:val="2F2F2F"/>
          <w:sz w:val="24"/>
          <w:szCs w:val="24"/>
          <w:lang w:eastAsia="hu-HU"/>
        </w:rPr>
        <w:t xml:space="preserve"> album)</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rózsás</w:t>
      </w:r>
      <w:proofErr w:type="gramEnd"/>
      <w:r w:rsidRPr="00BE5BBD">
        <w:rPr>
          <w:rFonts w:ascii="Times New Roman" w:eastAsia="Times New Roman" w:hAnsi="Times New Roman" w:cs="Times New Roman"/>
          <w:color w:val="2F2F2F"/>
          <w:sz w:val="24"/>
          <w:szCs w:val="24"/>
          <w:lang w:eastAsia="hu-HU"/>
        </w:rPr>
        <w:t xml:space="preserve"> kövirózsa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Sempervivummarmoreum</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borsos</w:t>
      </w:r>
      <w:proofErr w:type="gramEnd"/>
      <w:r w:rsidRPr="00BE5BBD">
        <w:rPr>
          <w:rFonts w:ascii="Times New Roman" w:eastAsia="Times New Roman" w:hAnsi="Times New Roman" w:cs="Times New Roman"/>
          <w:color w:val="2F2F2F"/>
          <w:sz w:val="24"/>
          <w:szCs w:val="24"/>
          <w:lang w:eastAsia="hu-HU"/>
        </w:rPr>
        <w:t xml:space="preserve"> varjúháj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Sedumacre</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A lakótelek fái:</w:t>
      </w:r>
    </w:p>
    <w:p w:rsidR="00D1665B" w:rsidRPr="00BE5BBD" w:rsidRDefault="00D1665B" w:rsidP="00AA363C">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 xml:space="preserve">A régi falusi kertekben jellemzőek a haszonfák voltak, főleg a kevés permetezést igénylő gyümölcsfák. </w:t>
      </w:r>
    </w:p>
    <w:p w:rsidR="00D1665B" w:rsidRPr="00BE5BBD" w:rsidRDefault="00D1665B" w:rsidP="00AA363C">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Javasolt gyümölcsfák és cserjék:</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dió</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Juglansregia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kajszibarack</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Prunusarmeniaca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őszibarack</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Prunuspersica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mandula</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Prunusdulcis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szilva</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Prunusdomestica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meggy</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Prunuscerasus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cseresznye</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Cerasussp</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alma</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Malusdomestica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körte</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Pyruscommunis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eperfa</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(Morus alba)</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szőlő</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Vitisvinifera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füge</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Ficuscarica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málna</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Rubusideaus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piros</w:t>
      </w:r>
      <w:proofErr w:type="gramEnd"/>
      <w:r w:rsidRPr="00BE5BBD">
        <w:rPr>
          <w:rFonts w:ascii="Times New Roman" w:eastAsia="Times New Roman" w:hAnsi="Times New Roman" w:cs="Times New Roman"/>
          <w:color w:val="2F2F2F"/>
          <w:sz w:val="24"/>
          <w:szCs w:val="24"/>
          <w:lang w:eastAsia="hu-HU"/>
        </w:rPr>
        <w:t xml:space="preserve"> ribizli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Ribesspicatum</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egres</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Ribesuva-crispa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mogyoró</w:t>
      </w:r>
      <w:proofErr w:type="gramEnd"/>
      <w:r w:rsidRPr="00BE5BBD">
        <w:rPr>
          <w:rFonts w:ascii="Times New Roman" w:eastAsia="Times New Roman" w:hAnsi="Times New Roman" w:cs="Times New Roman"/>
          <w:color w:val="2F2F2F"/>
          <w:sz w:val="24"/>
          <w:szCs w:val="24"/>
          <w:lang w:eastAsia="hu-HU"/>
        </w:rPr>
        <w:t> </w:t>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0062086A"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Corylusavellana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AA363C">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iCs/>
          <w:color w:val="2F2F2F"/>
          <w:sz w:val="24"/>
          <w:szCs w:val="24"/>
          <w:lang w:eastAsia="hu-HU"/>
        </w:rPr>
        <w:t>húsos</w:t>
      </w:r>
      <w:proofErr w:type="gramEnd"/>
      <w:r w:rsidRPr="00BE5BBD">
        <w:rPr>
          <w:rFonts w:ascii="Times New Roman" w:eastAsia="Times New Roman" w:hAnsi="Times New Roman" w:cs="Times New Roman"/>
          <w:iCs/>
          <w:color w:val="2F2F2F"/>
          <w:sz w:val="24"/>
          <w:szCs w:val="24"/>
          <w:lang w:eastAsia="hu-HU"/>
        </w:rPr>
        <w:t xml:space="preserve"> som </w:t>
      </w:r>
      <w:r w:rsidR="0062086A" w:rsidRPr="00BE5BBD">
        <w:rPr>
          <w:rFonts w:ascii="Times New Roman" w:eastAsia="Times New Roman" w:hAnsi="Times New Roman" w:cs="Times New Roman"/>
          <w:iCs/>
          <w:color w:val="2F2F2F"/>
          <w:sz w:val="24"/>
          <w:szCs w:val="24"/>
          <w:lang w:eastAsia="hu-HU"/>
        </w:rPr>
        <w:tab/>
      </w:r>
      <w:r w:rsidR="0062086A" w:rsidRPr="00BE5BBD">
        <w:rPr>
          <w:rFonts w:ascii="Times New Roman" w:eastAsia="Times New Roman" w:hAnsi="Times New Roman" w:cs="Times New Roman"/>
          <w:iCs/>
          <w:color w:val="2F2F2F"/>
          <w:sz w:val="24"/>
          <w:szCs w:val="24"/>
          <w:lang w:eastAsia="hu-HU"/>
        </w:rPr>
        <w:tab/>
      </w:r>
      <w:r w:rsidR="0062086A" w:rsidRPr="00BE5BBD">
        <w:rPr>
          <w:rFonts w:ascii="Times New Roman" w:eastAsia="Times New Roman" w:hAnsi="Times New Roman" w:cs="Times New Roman"/>
          <w:iCs/>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Cornusmas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6E1FA1">
      <w:pPr>
        <w:pStyle w:val="Cmsor2"/>
        <w:spacing w:after="240"/>
        <w:rPr>
          <w:rFonts w:ascii="Times New Roman" w:eastAsia="Times New Roman" w:hAnsi="Times New Roman" w:cs="Times New Roman"/>
          <w:color w:val="auto"/>
          <w:sz w:val="24"/>
          <w:szCs w:val="24"/>
          <w:lang w:eastAsia="hu-HU"/>
        </w:rPr>
      </w:pPr>
      <w:r w:rsidRPr="00BE5BBD">
        <w:rPr>
          <w:rFonts w:ascii="Times New Roman" w:eastAsia="Times New Roman" w:hAnsi="Times New Roman" w:cs="Times New Roman"/>
          <w:color w:val="auto"/>
          <w:sz w:val="24"/>
          <w:szCs w:val="24"/>
          <w:lang w:eastAsia="hu-HU"/>
        </w:rPr>
        <w:t>Közterületek, parkok növényzete:</w:t>
      </w:r>
    </w:p>
    <w:p w:rsidR="00D1665B" w:rsidRPr="00BE5BBD" w:rsidRDefault="00D1665B" w:rsidP="006E1FA1">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Fák a településközpontban, a templom körül és a jelentősebb középületeknél:</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kislevelű</w:t>
      </w:r>
      <w:proofErr w:type="gramEnd"/>
      <w:r w:rsidRPr="00BE5BBD">
        <w:rPr>
          <w:rFonts w:ascii="Times New Roman" w:eastAsia="Times New Roman" w:hAnsi="Times New Roman" w:cs="Times New Roman"/>
          <w:color w:val="2F2F2F"/>
          <w:sz w:val="24"/>
          <w:szCs w:val="24"/>
          <w:lang w:eastAsia="hu-HU"/>
        </w:rPr>
        <w:t xml:space="preserve"> hárs </w:t>
      </w:r>
      <w:r w:rsidR="006E1FA1" w:rsidRPr="00BE5BBD">
        <w:rPr>
          <w:rFonts w:ascii="Times New Roman" w:eastAsia="Times New Roman" w:hAnsi="Times New Roman" w:cs="Times New Roman"/>
          <w:color w:val="2F2F2F"/>
          <w:sz w:val="24"/>
          <w:szCs w:val="24"/>
          <w:lang w:eastAsia="hu-HU"/>
        </w:rPr>
        <w:tab/>
      </w:r>
      <w:r w:rsidR="006E1FA1" w:rsidRPr="00BE5BBD">
        <w:rPr>
          <w:rFonts w:ascii="Times New Roman" w:eastAsia="Times New Roman" w:hAnsi="Times New Roman" w:cs="Times New Roman"/>
          <w:color w:val="2F2F2F"/>
          <w:sz w:val="24"/>
          <w:szCs w:val="24"/>
          <w:lang w:eastAsia="hu-HU"/>
        </w:rPr>
        <w:tab/>
      </w:r>
      <w:r w:rsidR="006E1FA1"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Tiliacordata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molyhos</w:t>
      </w:r>
      <w:proofErr w:type="gramEnd"/>
      <w:r w:rsidRPr="00BE5BBD">
        <w:rPr>
          <w:rFonts w:ascii="Times New Roman" w:eastAsia="Times New Roman" w:hAnsi="Times New Roman" w:cs="Times New Roman"/>
          <w:color w:val="2F2F2F"/>
          <w:sz w:val="24"/>
          <w:szCs w:val="24"/>
          <w:lang w:eastAsia="hu-HU"/>
        </w:rPr>
        <w:t xml:space="preserve"> tölgy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Quercuspubescens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kocsánytalan</w:t>
      </w:r>
      <w:proofErr w:type="gramEnd"/>
      <w:r w:rsidRPr="00BE5BBD">
        <w:rPr>
          <w:rFonts w:ascii="Times New Roman" w:eastAsia="Times New Roman" w:hAnsi="Times New Roman" w:cs="Times New Roman"/>
          <w:color w:val="2F2F2F"/>
          <w:sz w:val="24"/>
          <w:szCs w:val="24"/>
          <w:lang w:eastAsia="hu-HU"/>
        </w:rPr>
        <w:t xml:space="preserve"> tölgy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Quercuspetrae</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6E1FA1">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iCs/>
          <w:color w:val="2F2F2F"/>
          <w:sz w:val="24"/>
          <w:szCs w:val="24"/>
          <w:lang w:eastAsia="hu-HU"/>
        </w:rPr>
        <w:t>közönséges</w:t>
      </w:r>
      <w:proofErr w:type="gramEnd"/>
      <w:r w:rsidRPr="00BE5BBD">
        <w:rPr>
          <w:rFonts w:ascii="Times New Roman" w:eastAsia="Times New Roman" w:hAnsi="Times New Roman" w:cs="Times New Roman"/>
          <w:iCs/>
          <w:color w:val="2F2F2F"/>
          <w:sz w:val="24"/>
          <w:szCs w:val="24"/>
          <w:lang w:eastAsia="hu-HU"/>
        </w:rPr>
        <w:t xml:space="preserve"> dió</w:t>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Juglansregia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6E1FA1">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További</w:t>
      </w:r>
      <w:r w:rsidR="00156096" w:rsidRPr="00BE5BBD">
        <w:rPr>
          <w:rFonts w:ascii="Times New Roman" w:eastAsia="Times New Roman" w:hAnsi="Times New Roman" w:cs="Times New Roman"/>
          <w:b/>
          <w:color w:val="2F2F2F"/>
          <w:sz w:val="24"/>
          <w:szCs w:val="24"/>
          <w:lang w:eastAsia="hu-HU"/>
        </w:rPr>
        <w:t>ja</w:t>
      </w:r>
      <w:r w:rsidRPr="00BE5BBD">
        <w:rPr>
          <w:rFonts w:ascii="Times New Roman" w:eastAsia="Times New Roman" w:hAnsi="Times New Roman" w:cs="Times New Roman"/>
          <w:b/>
          <w:color w:val="2F2F2F"/>
          <w:sz w:val="24"/>
          <w:szCs w:val="24"/>
          <w:lang w:eastAsia="hu-HU"/>
        </w:rPr>
        <w:t xml:space="preserve"> fafajok:</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mezei</w:t>
      </w:r>
      <w:proofErr w:type="gramEnd"/>
      <w:r w:rsidRPr="00BE5BBD">
        <w:rPr>
          <w:rFonts w:ascii="Times New Roman" w:eastAsia="Times New Roman" w:hAnsi="Times New Roman" w:cs="Times New Roman"/>
          <w:color w:val="2F2F2F"/>
          <w:sz w:val="24"/>
          <w:szCs w:val="24"/>
          <w:lang w:eastAsia="hu-HU"/>
        </w:rPr>
        <w:t xml:space="preserve"> juhar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Acercampestre</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mezei</w:t>
      </w:r>
      <w:proofErr w:type="gramEnd"/>
      <w:r w:rsidRPr="00BE5BBD">
        <w:rPr>
          <w:rFonts w:ascii="Times New Roman" w:eastAsia="Times New Roman" w:hAnsi="Times New Roman" w:cs="Times New Roman"/>
          <w:color w:val="2F2F2F"/>
          <w:sz w:val="24"/>
          <w:szCs w:val="24"/>
          <w:lang w:eastAsia="hu-HU"/>
        </w:rPr>
        <w:t xml:space="preserve"> szil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Ulmus</w:t>
      </w:r>
      <w:proofErr w:type="spellEnd"/>
      <w:r w:rsidRPr="00BE5BBD">
        <w:rPr>
          <w:rFonts w:ascii="Times New Roman" w:eastAsia="Times New Roman" w:hAnsi="Times New Roman" w:cs="Times New Roman"/>
          <w:i/>
          <w:iCs/>
          <w:color w:val="2F2F2F"/>
          <w:sz w:val="24"/>
          <w:szCs w:val="24"/>
          <w:lang w:eastAsia="hu-HU"/>
        </w:rPr>
        <w:t xml:space="preserve"> minor)</w:t>
      </w:r>
    </w:p>
    <w:p w:rsidR="00D1665B" w:rsidRPr="00BE5BBD" w:rsidRDefault="00D1665B" w:rsidP="00E22ECE">
      <w:pPr>
        <w:shd w:val="clear" w:color="auto" w:fill="FFFFFF"/>
        <w:spacing w:after="3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magas</w:t>
      </w:r>
      <w:proofErr w:type="gramEnd"/>
      <w:r w:rsidRPr="00BE5BBD">
        <w:rPr>
          <w:rFonts w:ascii="Times New Roman" w:eastAsia="Times New Roman" w:hAnsi="Times New Roman" w:cs="Times New Roman"/>
          <w:color w:val="2F2F2F"/>
          <w:sz w:val="24"/>
          <w:szCs w:val="24"/>
          <w:lang w:eastAsia="hu-HU"/>
        </w:rPr>
        <w:t xml:space="preserve"> kőris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Fraxinusexceksior</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E22ECE">
      <w:pPr>
        <w:shd w:val="clear" w:color="auto" w:fill="FFFFFF"/>
        <w:spacing w:after="150"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virágos</w:t>
      </w:r>
      <w:proofErr w:type="gramEnd"/>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Fraxinusornus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6E1FA1">
      <w:pPr>
        <w:shd w:val="clear" w:color="auto" w:fill="FFFFFF"/>
        <w:spacing w:after="0" w:line="240" w:lineRule="auto"/>
        <w:ind w:firstLine="708"/>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Cserjék:</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cserszömörce</w:t>
      </w:r>
      <w:proofErr w:type="gramEnd"/>
      <w:r w:rsidRPr="00BE5BBD">
        <w:rPr>
          <w:rFonts w:ascii="Times New Roman" w:eastAsia="Times New Roman" w:hAnsi="Times New Roman" w:cs="Times New Roman"/>
          <w:color w:val="2F2F2F"/>
          <w:sz w:val="24"/>
          <w:szCs w:val="24"/>
          <w:lang w:eastAsia="hu-HU"/>
        </w:rPr>
        <w:t>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Cotinuscoggygria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egybibés</w:t>
      </w:r>
      <w:proofErr w:type="gramEnd"/>
      <w:r w:rsidRPr="00BE5BBD">
        <w:rPr>
          <w:rFonts w:ascii="Times New Roman" w:eastAsia="Times New Roman" w:hAnsi="Times New Roman" w:cs="Times New Roman"/>
          <w:color w:val="2F2F2F"/>
          <w:sz w:val="24"/>
          <w:szCs w:val="24"/>
          <w:lang w:eastAsia="hu-HU"/>
        </w:rPr>
        <w:t xml:space="preserve"> galagonya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Crataegusmonogyna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kecskerágó</w:t>
      </w:r>
      <w:proofErr w:type="gramEnd"/>
      <w:r w:rsidRPr="00BE5BBD">
        <w:rPr>
          <w:rFonts w:ascii="Times New Roman" w:eastAsia="Times New Roman" w:hAnsi="Times New Roman" w:cs="Times New Roman"/>
          <w:color w:val="2F2F2F"/>
          <w:sz w:val="24"/>
          <w:szCs w:val="24"/>
          <w:lang w:eastAsia="hu-HU"/>
        </w:rPr>
        <w:t>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Euonymussp</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iCs/>
          <w:color w:val="2F2F2F"/>
          <w:sz w:val="24"/>
          <w:szCs w:val="24"/>
          <w:lang w:eastAsia="hu-HU"/>
        </w:rPr>
        <w:t>húsos</w:t>
      </w:r>
      <w:proofErr w:type="gramEnd"/>
      <w:r w:rsidRPr="00BE5BBD">
        <w:rPr>
          <w:rFonts w:ascii="Times New Roman" w:eastAsia="Times New Roman" w:hAnsi="Times New Roman" w:cs="Times New Roman"/>
          <w:iCs/>
          <w:color w:val="2F2F2F"/>
          <w:sz w:val="24"/>
          <w:szCs w:val="24"/>
          <w:lang w:eastAsia="hu-HU"/>
        </w:rPr>
        <w:t xml:space="preserve"> som</w:t>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Cornusmas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lastRenderedPageBreak/>
        <w:t>veresgyűrű</w:t>
      </w:r>
      <w:proofErr w:type="gramEnd"/>
      <w:r w:rsidRPr="00BE5BBD">
        <w:rPr>
          <w:rFonts w:ascii="Times New Roman" w:eastAsia="Times New Roman" w:hAnsi="Times New Roman" w:cs="Times New Roman"/>
          <w:color w:val="2F2F2F"/>
          <w:sz w:val="24"/>
          <w:szCs w:val="24"/>
          <w:lang w:eastAsia="hu-HU"/>
        </w:rPr>
        <w:t xml:space="preserve"> som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Cornussanguinea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kökény</w:t>
      </w:r>
      <w:proofErr w:type="gramEnd"/>
      <w:r w:rsidRPr="00BE5BBD">
        <w:rPr>
          <w:rFonts w:ascii="Times New Roman" w:eastAsia="Times New Roman" w:hAnsi="Times New Roman" w:cs="Times New Roman"/>
          <w:color w:val="2F2F2F"/>
          <w:sz w:val="24"/>
          <w:szCs w:val="24"/>
          <w:lang w:eastAsia="hu-HU"/>
        </w:rPr>
        <w:t>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Prunus</w:t>
      </w:r>
      <w:proofErr w:type="spellEnd"/>
      <w:r w:rsidRPr="00BE5BBD">
        <w:rPr>
          <w:rFonts w:ascii="Times New Roman" w:eastAsia="Times New Roman" w:hAnsi="Times New Roman" w:cs="Times New Roman"/>
          <w:i/>
          <w:iCs/>
          <w:color w:val="2F2F2F"/>
          <w:sz w:val="24"/>
          <w:szCs w:val="24"/>
          <w:lang w:eastAsia="hu-HU"/>
        </w:rPr>
        <w:t xml:space="preserve"> spionosa)</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közönséges</w:t>
      </w:r>
      <w:proofErr w:type="gramEnd"/>
      <w:r w:rsidRPr="00BE5BBD">
        <w:rPr>
          <w:rFonts w:ascii="Times New Roman" w:eastAsia="Times New Roman" w:hAnsi="Times New Roman" w:cs="Times New Roman"/>
          <w:color w:val="2F2F2F"/>
          <w:sz w:val="24"/>
          <w:szCs w:val="24"/>
          <w:lang w:eastAsia="hu-HU"/>
        </w:rPr>
        <w:t xml:space="preserve"> fagyal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Ligustrumvulgare</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mogyoró</w:t>
      </w:r>
      <w:proofErr w:type="gramEnd"/>
      <w:r w:rsidRPr="00BE5BBD">
        <w:rPr>
          <w:rFonts w:ascii="Times New Roman" w:eastAsia="Times New Roman" w:hAnsi="Times New Roman" w:cs="Times New Roman"/>
          <w:color w:val="2F2F2F"/>
          <w:sz w:val="24"/>
          <w:szCs w:val="24"/>
          <w:lang w:eastAsia="hu-HU"/>
        </w:rPr>
        <w:t> </w:t>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00FE517B"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Corylusavellana</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iCs/>
          <w:color w:val="2F2F2F"/>
          <w:sz w:val="24"/>
          <w:szCs w:val="24"/>
          <w:lang w:eastAsia="hu-HU"/>
        </w:rPr>
      </w:pPr>
      <w:proofErr w:type="gramStart"/>
      <w:r w:rsidRPr="00BE5BBD">
        <w:rPr>
          <w:rFonts w:ascii="Times New Roman" w:eastAsia="Times New Roman" w:hAnsi="Times New Roman" w:cs="Times New Roman"/>
          <w:iCs/>
          <w:color w:val="2F2F2F"/>
          <w:sz w:val="24"/>
          <w:szCs w:val="24"/>
          <w:lang w:eastAsia="hu-HU"/>
        </w:rPr>
        <w:t>közönséges</w:t>
      </w:r>
      <w:proofErr w:type="gramEnd"/>
      <w:r w:rsidRPr="00BE5BBD">
        <w:rPr>
          <w:rFonts w:ascii="Times New Roman" w:eastAsia="Times New Roman" w:hAnsi="Times New Roman" w:cs="Times New Roman"/>
          <w:iCs/>
          <w:color w:val="2F2F2F"/>
          <w:sz w:val="24"/>
          <w:szCs w:val="24"/>
          <w:lang w:eastAsia="hu-HU"/>
        </w:rPr>
        <w:t xml:space="preserve"> orgona </w:t>
      </w:r>
      <w:r w:rsidR="00FE517B" w:rsidRPr="00BE5BBD">
        <w:rPr>
          <w:rFonts w:ascii="Times New Roman" w:eastAsia="Times New Roman" w:hAnsi="Times New Roman" w:cs="Times New Roman"/>
          <w:iCs/>
          <w:color w:val="2F2F2F"/>
          <w:sz w:val="24"/>
          <w:szCs w:val="24"/>
          <w:lang w:eastAsia="hu-HU"/>
        </w:rPr>
        <w:tab/>
      </w:r>
      <w:r w:rsidR="00FE517B" w:rsidRPr="00BE5BBD">
        <w:rPr>
          <w:rFonts w:ascii="Times New Roman" w:eastAsia="Times New Roman" w:hAnsi="Times New Roman" w:cs="Times New Roman"/>
          <w:iCs/>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Syringavulgaris</w:t>
      </w:r>
      <w:proofErr w:type="spellEnd"/>
      <w:r w:rsidRPr="00BE5BBD">
        <w:rPr>
          <w:rFonts w:ascii="Times New Roman" w:eastAsia="Times New Roman" w:hAnsi="Times New Roman" w:cs="Times New Roman"/>
          <w:i/>
          <w:iCs/>
          <w:color w:val="2F2F2F"/>
          <w:sz w:val="24"/>
          <w:szCs w:val="24"/>
          <w:lang w:eastAsia="hu-HU"/>
        </w:rPr>
        <w:t>)</w:t>
      </w:r>
    </w:p>
    <w:p w:rsidR="00D1665B" w:rsidRPr="00BE5BBD" w:rsidRDefault="00D1665B" w:rsidP="000A6126">
      <w:pPr>
        <w:shd w:val="clear" w:color="auto" w:fill="FFFFFF"/>
        <w:spacing w:afterLines="30" w:after="72" w:line="240" w:lineRule="auto"/>
        <w:ind w:left="1843"/>
        <w:jc w:val="both"/>
        <w:rPr>
          <w:rFonts w:ascii="Times New Roman" w:eastAsia="Times New Roman" w:hAnsi="Times New Roman" w:cs="Times New Roman"/>
          <w:i/>
          <w:iCs/>
          <w:color w:val="2F2F2F"/>
          <w:sz w:val="24"/>
          <w:szCs w:val="24"/>
          <w:lang w:eastAsia="hu-HU"/>
        </w:rPr>
      </w:pPr>
      <w:proofErr w:type="spellStart"/>
      <w:r w:rsidRPr="00BE5BBD">
        <w:rPr>
          <w:rFonts w:ascii="Times New Roman" w:eastAsia="Times New Roman" w:hAnsi="Times New Roman" w:cs="Times New Roman"/>
          <w:iCs/>
          <w:color w:val="2F2F2F"/>
          <w:sz w:val="24"/>
          <w:szCs w:val="24"/>
          <w:lang w:eastAsia="hu-HU"/>
        </w:rPr>
        <w:t>kányabangita</w:t>
      </w:r>
      <w:proofErr w:type="spellEnd"/>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Viburnumopulus</w:t>
      </w:r>
      <w:proofErr w:type="spellEnd"/>
      <w:r w:rsidRPr="00BE5BBD">
        <w:rPr>
          <w:rFonts w:ascii="Times New Roman" w:eastAsia="Times New Roman" w:hAnsi="Times New Roman" w:cs="Times New Roman"/>
          <w:i/>
          <w:iCs/>
          <w:color w:val="2F2F2F"/>
          <w:sz w:val="24"/>
          <w:szCs w:val="24"/>
          <w:lang w:eastAsia="hu-HU"/>
        </w:rPr>
        <w:t>)</w:t>
      </w:r>
    </w:p>
    <w:p w:rsidR="00D1665B" w:rsidRDefault="00D1665B" w:rsidP="000A6126">
      <w:pPr>
        <w:shd w:val="clear" w:color="auto" w:fill="FFFFFF"/>
        <w:spacing w:afterLines="30" w:after="72" w:line="240" w:lineRule="auto"/>
        <w:ind w:left="1843"/>
        <w:jc w:val="both"/>
        <w:rPr>
          <w:rFonts w:ascii="Times New Roman" w:eastAsia="Times New Roman" w:hAnsi="Times New Roman" w:cs="Times New Roman"/>
          <w:i/>
          <w:iCs/>
          <w:color w:val="2F2F2F"/>
          <w:sz w:val="24"/>
          <w:szCs w:val="24"/>
          <w:lang w:eastAsia="hu-HU"/>
        </w:rPr>
      </w:pPr>
      <w:proofErr w:type="gramStart"/>
      <w:r w:rsidRPr="00BE5BBD">
        <w:rPr>
          <w:rFonts w:ascii="Times New Roman" w:eastAsia="Times New Roman" w:hAnsi="Times New Roman" w:cs="Times New Roman"/>
          <w:iCs/>
          <w:color w:val="2F2F2F"/>
          <w:sz w:val="24"/>
          <w:szCs w:val="24"/>
          <w:lang w:eastAsia="hu-HU"/>
        </w:rPr>
        <w:t>rózsa</w:t>
      </w:r>
      <w:proofErr w:type="gramEnd"/>
      <w:r w:rsidRPr="00BE5BBD">
        <w:rPr>
          <w:rFonts w:ascii="Times New Roman" w:eastAsia="Times New Roman" w:hAnsi="Times New Roman" w:cs="Times New Roman"/>
          <w:iCs/>
          <w:color w:val="2F2F2F"/>
          <w:sz w:val="24"/>
          <w:szCs w:val="24"/>
          <w:lang w:eastAsia="hu-HU"/>
        </w:rPr>
        <w:t xml:space="preserve"> félék</w:t>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00FE517B" w:rsidRPr="00BE5BBD">
        <w:rPr>
          <w:rFonts w:ascii="Times New Roman" w:eastAsia="Times New Roman" w:hAnsi="Times New Roman" w:cs="Times New Roman"/>
          <w:i/>
          <w:iCs/>
          <w:color w:val="2F2F2F"/>
          <w:sz w:val="24"/>
          <w:szCs w:val="24"/>
          <w:lang w:eastAsia="hu-HU"/>
        </w:rPr>
        <w:tab/>
      </w:r>
      <w:r w:rsidRPr="00BE5BBD">
        <w:rPr>
          <w:rFonts w:ascii="Times New Roman" w:eastAsia="Times New Roman" w:hAnsi="Times New Roman" w:cs="Times New Roman"/>
          <w:i/>
          <w:iCs/>
          <w:color w:val="2F2F2F"/>
          <w:sz w:val="24"/>
          <w:szCs w:val="24"/>
          <w:lang w:eastAsia="hu-HU"/>
        </w:rPr>
        <w:t xml:space="preserve">(Rosa </w:t>
      </w:r>
      <w:proofErr w:type="spellStart"/>
      <w:r w:rsidRPr="00BE5BBD">
        <w:rPr>
          <w:rFonts w:ascii="Times New Roman" w:eastAsia="Times New Roman" w:hAnsi="Times New Roman" w:cs="Times New Roman"/>
          <w:i/>
          <w:iCs/>
          <w:color w:val="2F2F2F"/>
          <w:sz w:val="24"/>
          <w:szCs w:val="24"/>
          <w:lang w:eastAsia="hu-HU"/>
        </w:rPr>
        <w:t>sp</w:t>
      </w:r>
      <w:proofErr w:type="spellEnd"/>
      <w:r w:rsidRPr="00BE5BBD">
        <w:rPr>
          <w:rFonts w:ascii="Times New Roman" w:eastAsia="Times New Roman" w:hAnsi="Times New Roman" w:cs="Times New Roman"/>
          <w:i/>
          <w:iCs/>
          <w:color w:val="2F2F2F"/>
          <w:sz w:val="24"/>
          <w:szCs w:val="24"/>
          <w:lang w:eastAsia="hu-HU"/>
        </w:rPr>
        <w:t>.)</w:t>
      </w:r>
    </w:p>
    <w:p w:rsidR="00012D86" w:rsidRDefault="00012D86" w:rsidP="000A6126">
      <w:pPr>
        <w:shd w:val="clear" w:color="auto" w:fill="FFFFFF"/>
        <w:spacing w:afterLines="30" w:after="72" w:line="240" w:lineRule="auto"/>
        <w:ind w:left="1843"/>
        <w:jc w:val="both"/>
        <w:rPr>
          <w:rFonts w:ascii="Times New Roman" w:eastAsia="Times New Roman" w:hAnsi="Times New Roman" w:cs="Times New Roman"/>
          <w:i/>
          <w:iCs/>
          <w:color w:val="2F2F2F"/>
          <w:sz w:val="24"/>
          <w:szCs w:val="24"/>
          <w:lang w:eastAsia="hu-HU"/>
        </w:rPr>
      </w:pPr>
    </w:p>
    <w:p w:rsidR="00012D86" w:rsidRDefault="00012D86" w:rsidP="000A6126">
      <w:pPr>
        <w:shd w:val="clear" w:color="auto" w:fill="FFFFFF"/>
        <w:spacing w:afterLines="30" w:after="72" w:line="240" w:lineRule="auto"/>
        <w:ind w:left="1843"/>
        <w:jc w:val="both"/>
        <w:rPr>
          <w:rFonts w:ascii="Times New Roman" w:eastAsia="Times New Roman" w:hAnsi="Times New Roman" w:cs="Times New Roman"/>
          <w:i/>
          <w:iCs/>
          <w:color w:val="2F2F2F"/>
          <w:sz w:val="24"/>
          <w:szCs w:val="24"/>
          <w:lang w:eastAsia="hu-HU"/>
        </w:rPr>
      </w:pPr>
    </w:p>
    <w:p w:rsidR="00012D86" w:rsidRPr="00BE5BBD" w:rsidRDefault="00012D86"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
    <w:p w:rsidR="00D1665B" w:rsidRPr="00BE5BBD" w:rsidRDefault="00D1665B" w:rsidP="00E22ECE">
      <w:pPr>
        <w:shd w:val="clear" w:color="auto" w:fill="FFFFFF"/>
        <w:spacing w:before="150" w:after="240" w:line="240" w:lineRule="auto"/>
        <w:jc w:val="both"/>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Külterületeken ajánlott növényzet</w:t>
      </w:r>
      <w:r w:rsidRPr="00BE5BBD">
        <w:rPr>
          <w:rFonts w:ascii="Times New Roman" w:eastAsia="Times New Roman" w:hAnsi="Times New Roman" w:cs="Times New Roman"/>
          <w:b/>
          <w:color w:val="2F2F2F"/>
          <w:sz w:val="24"/>
          <w:szCs w:val="24"/>
          <w:u w:val="single"/>
          <w:lang w:eastAsia="hu-HU"/>
        </w:rPr>
        <w:t>:</w:t>
      </w:r>
    </w:p>
    <w:p w:rsidR="00D1665B" w:rsidRPr="00BE5BBD" w:rsidRDefault="00BD6BBC" w:rsidP="00FE517B">
      <w:pPr>
        <w:shd w:val="clear" w:color="auto" w:fill="FFFFFF"/>
        <w:spacing w:after="150" w:line="240" w:lineRule="auto"/>
        <w:ind w:left="708"/>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 települések</w:t>
      </w:r>
      <w:r w:rsidR="00D1665B" w:rsidRPr="00BE5BBD">
        <w:rPr>
          <w:rFonts w:ascii="Times New Roman" w:eastAsia="Times New Roman" w:hAnsi="Times New Roman" w:cs="Times New Roman"/>
          <w:color w:val="2F2F2F"/>
          <w:sz w:val="24"/>
          <w:szCs w:val="24"/>
          <w:lang w:eastAsia="hu-HU"/>
        </w:rPr>
        <w:t xml:space="preserve"> külterületén megtalálhatók a természeti értéket hordozó rétek, gyepek, nádasok, </w:t>
      </w:r>
      <w:proofErr w:type="spellStart"/>
      <w:r w:rsidR="00D1665B" w:rsidRPr="00BE5BBD">
        <w:rPr>
          <w:rFonts w:ascii="Times New Roman" w:eastAsia="Times New Roman" w:hAnsi="Times New Roman" w:cs="Times New Roman"/>
          <w:color w:val="2F2F2F"/>
          <w:sz w:val="24"/>
          <w:szCs w:val="24"/>
          <w:lang w:eastAsia="hu-HU"/>
        </w:rPr>
        <w:t>mélyfekvésű</w:t>
      </w:r>
      <w:proofErr w:type="spellEnd"/>
      <w:r w:rsidR="00D1665B" w:rsidRPr="00BE5BBD">
        <w:rPr>
          <w:rFonts w:ascii="Times New Roman" w:eastAsia="Times New Roman" w:hAnsi="Times New Roman" w:cs="Times New Roman"/>
          <w:color w:val="2F2F2F"/>
          <w:sz w:val="24"/>
          <w:szCs w:val="24"/>
          <w:lang w:eastAsia="hu-HU"/>
        </w:rPr>
        <w:t>, vizes élőhelyek és a patakokat, élővízfolyásokat kísérő természetes növényzet. E területek természetes növényzetének megőrzése, a változatlan élőhelyi feltételek fenntartása szükséges. Tájképi értékük mellett ökológiai kapcsolatot, sok állatfaj számára menedéket jelentenek a patakot szegélyező és az út mentén látható fasorok, sövények.</w:t>
      </w:r>
    </w:p>
    <w:p w:rsidR="00D1665B" w:rsidRPr="00BE5BBD" w:rsidRDefault="00D1665B" w:rsidP="00FE517B">
      <w:pPr>
        <w:shd w:val="clear" w:color="auto" w:fill="FFFFFF"/>
        <w:spacing w:after="150" w:line="240" w:lineRule="auto"/>
        <w:ind w:left="708"/>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 xml:space="preserve">A védett táj egyediségének megőrzéséhez a településeken, különösen a külterületen </w:t>
      </w:r>
      <w:r w:rsidRPr="00BE5BBD">
        <w:rPr>
          <w:rFonts w:ascii="Times New Roman" w:eastAsia="Times New Roman" w:hAnsi="Times New Roman" w:cs="Times New Roman"/>
          <w:b/>
          <w:color w:val="2F2F2F"/>
          <w:sz w:val="24"/>
          <w:szCs w:val="24"/>
          <w:lang w:eastAsia="hu-HU"/>
        </w:rPr>
        <w:t xml:space="preserve">kerülni kell </w:t>
      </w:r>
      <w:proofErr w:type="spellStart"/>
      <w:r w:rsidRPr="00BE5BBD">
        <w:rPr>
          <w:rFonts w:ascii="Times New Roman" w:eastAsia="Times New Roman" w:hAnsi="Times New Roman" w:cs="Times New Roman"/>
          <w:b/>
          <w:color w:val="2F2F2F"/>
          <w:sz w:val="24"/>
          <w:szCs w:val="24"/>
          <w:lang w:eastAsia="hu-HU"/>
        </w:rPr>
        <w:t>atájidegen</w:t>
      </w:r>
      <w:proofErr w:type="spellEnd"/>
      <w:r w:rsidRPr="00BE5BBD">
        <w:rPr>
          <w:rFonts w:ascii="Times New Roman" w:eastAsia="Times New Roman" w:hAnsi="Times New Roman" w:cs="Times New Roman"/>
          <w:color w:val="2F2F2F"/>
          <w:sz w:val="24"/>
          <w:szCs w:val="24"/>
          <w:lang w:eastAsia="hu-HU"/>
        </w:rPr>
        <w:t xml:space="preserve"> növényfajok használatát. Az arborétumok és díszparkok gyűjteményének kivételével a Balaton-felvidéki táj szépségét a sokféle élőhelyet jellemző honos növényzet gazdagsága adja. Ezért a tájidegen fajok egyedei (pl. a fenyők </w:t>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Piceasp</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 xml:space="preserve">) csak igen kis mértékben, inkább csak egy-két jelentős épülethez kapcsolódva jelenjenek meg a településeken. A lakó- és üdülőtelkek, de különösen a külterületek, szőlőhegyek </w:t>
      </w:r>
      <w:proofErr w:type="gramStart"/>
      <w:r w:rsidRPr="00BE5BBD">
        <w:rPr>
          <w:rFonts w:ascii="Times New Roman" w:eastAsia="Times New Roman" w:hAnsi="Times New Roman" w:cs="Times New Roman"/>
          <w:color w:val="2F2F2F"/>
          <w:sz w:val="24"/>
          <w:szCs w:val="24"/>
          <w:lang w:eastAsia="hu-HU"/>
        </w:rPr>
        <w:t>területén</w:t>
      </w:r>
      <w:proofErr w:type="gramEnd"/>
      <w:r w:rsidRPr="00BE5BBD">
        <w:rPr>
          <w:rFonts w:ascii="Times New Roman" w:eastAsia="Times New Roman" w:hAnsi="Times New Roman" w:cs="Times New Roman"/>
          <w:color w:val="2F2F2F"/>
          <w:sz w:val="24"/>
          <w:szCs w:val="24"/>
          <w:lang w:eastAsia="hu-HU"/>
        </w:rPr>
        <w:t xml:space="preserve"> a tájidegen fajok (tű- és pikkelylevelűek, tuják </w:t>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Thujaoccidentalis</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 ültetése feltétlenül kerülendő.</w:t>
      </w:r>
    </w:p>
    <w:p w:rsidR="00BD6BBC" w:rsidRPr="00BE5BBD" w:rsidRDefault="00BD6BBC" w:rsidP="00BD6BBC">
      <w:pPr>
        <w:shd w:val="clear" w:color="auto" w:fill="FFFFFF"/>
        <w:spacing w:after="150" w:line="240" w:lineRule="auto"/>
        <w:ind w:firstLine="708"/>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 tájidegen növényzet alkalmazását mindenképpen kerülni kell.</w:t>
      </w:r>
    </w:p>
    <w:p w:rsidR="00BD6BBC" w:rsidRPr="00BE5BBD" w:rsidRDefault="00BD6BBC" w:rsidP="00FE517B">
      <w:pPr>
        <w:shd w:val="clear" w:color="auto" w:fill="FFFFFF"/>
        <w:spacing w:after="150" w:line="240" w:lineRule="auto"/>
        <w:ind w:left="708"/>
        <w:jc w:val="both"/>
        <w:rPr>
          <w:rFonts w:ascii="Times New Roman" w:eastAsia="Times New Roman" w:hAnsi="Times New Roman" w:cs="Times New Roman"/>
          <w:color w:val="2F2F2F"/>
          <w:sz w:val="24"/>
          <w:szCs w:val="24"/>
          <w:lang w:eastAsia="hu-HU"/>
        </w:rPr>
      </w:pPr>
    </w:p>
    <w:p w:rsidR="00D1665B" w:rsidRPr="00BE5BBD" w:rsidRDefault="00B423AF" w:rsidP="00E52EA0">
      <w:pPr>
        <w:spacing w:before="480" w:after="480" w:line="240" w:lineRule="auto"/>
        <w:jc w:val="center"/>
        <w:rPr>
          <w:rFonts w:ascii="Times New Roman" w:hAnsi="Times New Roman" w:cs="Times New Roman"/>
          <w:sz w:val="24"/>
          <w:szCs w:val="24"/>
        </w:rPr>
      </w:pPr>
      <w:r w:rsidRPr="00BE5BBD">
        <w:rPr>
          <w:rFonts w:ascii="Times New Roman" w:hAnsi="Times New Roman" w:cs="Times New Roman"/>
          <w:sz w:val="24"/>
          <w:szCs w:val="24"/>
        </w:rPr>
        <w:t>Az alábbi táblázatban találhatók a legkisebb ültetési (telepítési) távolság az ingatlantól (épület) illetve a telekhatártól, méterben megadva.</w:t>
      </w:r>
    </w:p>
    <w:tbl>
      <w:tblPr>
        <w:tblStyle w:val="Rcsostblzat"/>
        <w:tblW w:w="0" w:type="auto"/>
        <w:jc w:val="center"/>
        <w:tblLook w:val="04A0" w:firstRow="1" w:lastRow="0" w:firstColumn="1" w:lastColumn="0" w:noHBand="0" w:noVBand="1"/>
      </w:tblPr>
      <w:tblGrid>
        <w:gridCol w:w="962"/>
        <w:gridCol w:w="5218"/>
        <w:gridCol w:w="1163"/>
        <w:gridCol w:w="1616"/>
      </w:tblGrid>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b/>
                <w:sz w:val="24"/>
                <w:szCs w:val="24"/>
                <w:lang w:eastAsia="hu-HU"/>
              </w:rPr>
            </w:pPr>
          </w:p>
        </w:tc>
        <w:tc>
          <w:tcPr>
            <w:tcW w:w="5218" w:type="dxa"/>
            <w:vAlign w:val="center"/>
          </w:tcPr>
          <w:p w:rsidR="00E52EA0" w:rsidRPr="00BE5BBD" w:rsidRDefault="00E52EA0" w:rsidP="00415304">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Típus</w:t>
            </w:r>
          </w:p>
        </w:tc>
        <w:tc>
          <w:tcPr>
            <w:tcW w:w="706" w:type="dxa"/>
            <w:vAlign w:val="center"/>
          </w:tcPr>
          <w:p w:rsidR="00E52EA0" w:rsidRPr="00BE5BBD" w:rsidRDefault="00E52EA0" w:rsidP="00415304">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Épülettől</w:t>
            </w:r>
          </w:p>
        </w:tc>
        <w:tc>
          <w:tcPr>
            <w:tcW w:w="1464" w:type="dxa"/>
            <w:vAlign w:val="center"/>
          </w:tcPr>
          <w:p w:rsidR="00E52EA0" w:rsidRPr="00BE5BBD" w:rsidRDefault="00E52EA0" w:rsidP="00415304">
            <w:pPr>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t>Telekhatártól</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a)</w:t>
            </w:r>
          </w:p>
        </w:tc>
        <w:tc>
          <w:tcPr>
            <w:tcW w:w="5218" w:type="dxa"/>
            <w:vAlign w:val="center"/>
          </w:tcPr>
          <w:p w:rsidR="00E52EA0" w:rsidRPr="00BE5BBD" w:rsidRDefault="0048250B"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Virág</w:t>
            </w:r>
          </w:p>
        </w:tc>
        <w:tc>
          <w:tcPr>
            <w:tcW w:w="706" w:type="dxa"/>
            <w:vAlign w:val="center"/>
          </w:tcPr>
          <w:p w:rsidR="00E52EA0" w:rsidRPr="00BE5BBD" w:rsidRDefault="0048250B"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0,5</w:t>
            </w:r>
          </w:p>
        </w:tc>
        <w:tc>
          <w:tcPr>
            <w:tcW w:w="1464" w:type="dxa"/>
            <w:vAlign w:val="center"/>
          </w:tcPr>
          <w:p w:rsidR="00E52EA0" w:rsidRPr="00BE5BBD" w:rsidRDefault="0048250B"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0,5</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b)</w:t>
            </w:r>
          </w:p>
        </w:tc>
        <w:tc>
          <w:tcPr>
            <w:tcW w:w="5218"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1m-nél magasabbra nem növő cserje, bokor</w:t>
            </w:r>
          </w:p>
        </w:tc>
        <w:tc>
          <w:tcPr>
            <w:tcW w:w="706"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1,5</w:t>
            </w:r>
          </w:p>
        </w:tc>
        <w:tc>
          <w:tcPr>
            <w:tcW w:w="1464"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1,0</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c)</w:t>
            </w:r>
          </w:p>
        </w:tc>
        <w:tc>
          <w:tcPr>
            <w:tcW w:w="5218"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 m-nél magasabbra nem növő cserje, bokor, sövény, díszfa, szőlő</w:t>
            </w:r>
          </w:p>
        </w:tc>
        <w:tc>
          <w:tcPr>
            <w:tcW w:w="706"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2,0</w:t>
            </w:r>
          </w:p>
        </w:tc>
        <w:tc>
          <w:tcPr>
            <w:tcW w:w="1464"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1,5</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d)</w:t>
            </w:r>
          </w:p>
        </w:tc>
        <w:tc>
          <w:tcPr>
            <w:tcW w:w="5218"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3 m-nél magasabbra nem növő minden egyéb bokor és díszfa</w:t>
            </w:r>
          </w:p>
        </w:tc>
        <w:tc>
          <w:tcPr>
            <w:tcW w:w="706"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2,5</w:t>
            </w:r>
          </w:p>
        </w:tc>
        <w:tc>
          <w:tcPr>
            <w:tcW w:w="1464"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2,0</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e)</w:t>
            </w:r>
          </w:p>
        </w:tc>
        <w:tc>
          <w:tcPr>
            <w:tcW w:w="5218"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4 m-nél magasabbra nem növő, nem terebélyes díszfa</w:t>
            </w:r>
          </w:p>
        </w:tc>
        <w:tc>
          <w:tcPr>
            <w:tcW w:w="706"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3,5</w:t>
            </w:r>
          </w:p>
        </w:tc>
        <w:tc>
          <w:tcPr>
            <w:tcW w:w="1464"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3,0</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lastRenderedPageBreak/>
              <w:t>f)</w:t>
            </w:r>
          </w:p>
        </w:tc>
        <w:tc>
          <w:tcPr>
            <w:tcW w:w="5218"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4 m-nél magasabbra nem növő, terebélyes díszfa, alacsony növésű gyümölcsfa</w:t>
            </w:r>
          </w:p>
        </w:tc>
        <w:tc>
          <w:tcPr>
            <w:tcW w:w="706"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4,5</w:t>
            </w:r>
          </w:p>
        </w:tc>
        <w:tc>
          <w:tcPr>
            <w:tcW w:w="1464" w:type="dxa"/>
            <w:vAlign w:val="center"/>
          </w:tcPr>
          <w:p w:rsidR="00E52EA0" w:rsidRPr="00BE5BBD" w:rsidRDefault="000D3A5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4</w:t>
            </w:r>
            <w:r w:rsidR="00415304" w:rsidRPr="00BE5BBD">
              <w:rPr>
                <w:rFonts w:ascii="Times New Roman" w:eastAsia="Times New Roman" w:hAnsi="Times New Roman" w:cs="Times New Roman"/>
                <w:sz w:val="24"/>
                <w:szCs w:val="24"/>
                <w:lang w:eastAsia="hu-HU"/>
              </w:rPr>
              <w:t>,0</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g)</w:t>
            </w:r>
          </w:p>
        </w:tc>
        <w:tc>
          <w:tcPr>
            <w:tcW w:w="5218" w:type="dxa"/>
            <w:vAlign w:val="center"/>
          </w:tcPr>
          <w:p w:rsidR="00E52EA0" w:rsidRPr="00BE5BBD" w:rsidRDefault="00415304" w:rsidP="00415304">
            <w:pPr>
              <w:pStyle w:val="Default"/>
              <w:jc w:val="center"/>
              <w:rPr>
                <w:rFonts w:ascii="Times New Roman" w:hAnsi="Times New Roman" w:cs="Times New Roman"/>
              </w:rPr>
            </w:pPr>
            <w:r w:rsidRPr="00BE5BBD">
              <w:rPr>
                <w:rFonts w:ascii="Times New Roman" w:hAnsi="Times New Roman" w:cs="Times New Roman"/>
              </w:rPr>
              <w:t xml:space="preserve">Egyéb magasabb növésű gyümölcs-és díszfa </w:t>
            </w:r>
          </w:p>
        </w:tc>
        <w:tc>
          <w:tcPr>
            <w:tcW w:w="706"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5,5</w:t>
            </w:r>
          </w:p>
        </w:tc>
        <w:tc>
          <w:tcPr>
            <w:tcW w:w="1464"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5,0</w:t>
            </w:r>
          </w:p>
        </w:tc>
      </w:tr>
      <w:tr w:rsidR="00E52EA0" w:rsidRPr="00BE5BBD" w:rsidTr="00415304">
        <w:trPr>
          <w:trHeight w:hRule="exact" w:val="510"/>
          <w:jc w:val="center"/>
        </w:trPr>
        <w:tc>
          <w:tcPr>
            <w:tcW w:w="962" w:type="dxa"/>
            <w:vAlign w:val="center"/>
          </w:tcPr>
          <w:p w:rsidR="00E52EA0" w:rsidRPr="00BE5BBD" w:rsidRDefault="00E52EA0"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h)</w:t>
            </w:r>
          </w:p>
        </w:tc>
        <w:tc>
          <w:tcPr>
            <w:tcW w:w="5218" w:type="dxa"/>
            <w:vAlign w:val="center"/>
          </w:tcPr>
          <w:p w:rsidR="00E52EA0" w:rsidRPr="00BE5BBD" w:rsidRDefault="00415304" w:rsidP="00415304">
            <w:pPr>
              <w:pStyle w:val="Default"/>
              <w:jc w:val="center"/>
              <w:rPr>
                <w:rFonts w:ascii="Times New Roman" w:hAnsi="Times New Roman" w:cs="Times New Roman"/>
              </w:rPr>
            </w:pPr>
            <w:r w:rsidRPr="00BE5BBD">
              <w:rPr>
                <w:rFonts w:ascii="Times New Roman" w:hAnsi="Times New Roman" w:cs="Times New Roman"/>
              </w:rPr>
              <w:t xml:space="preserve">Dió, szelíd és vadgesztenye </w:t>
            </w:r>
          </w:p>
        </w:tc>
        <w:tc>
          <w:tcPr>
            <w:tcW w:w="706"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6,5</w:t>
            </w:r>
          </w:p>
        </w:tc>
        <w:tc>
          <w:tcPr>
            <w:tcW w:w="1464" w:type="dxa"/>
            <w:vAlign w:val="center"/>
          </w:tcPr>
          <w:p w:rsidR="00E52EA0" w:rsidRPr="00BE5BBD" w:rsidRDefault="00415304" w:rsidP="00415304">
            <w:pPr>
              <w:jc w:val="center"/>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5,0</w:t>
            </w:r>
          </w:p>
        </w:tc>
      </w:tr>
    </w:tbl>
    <w:p w:rsidR="00B423AF" w:rsidRPr="00BE5BBD" w:rsidRDefault="00B423AF" w:rsidP="008534AC">
      <w:pPr>
        <w:spacing w:before="480" w:after="0" w:line="240" w:lineRule="auto"/>
        <w:jc w:val="center"/>
        <w:rPr>
          <w:rFonts w:ascii="Times New Roman" w:eastAsia="Times New Roman" w:hAnsi="Times New Roman" w:cs="Times New Roman"/>
          <w:b/>
          <w:sz w:val="24"/>
          <w:szCs w:val="24"/>
          <w:lang w:eastAsia="hu-HU"/>
        </w:rPr>
      </w:pPr>
    </w:p>
    <w:p w:rsidR="00E52EA0" w:rsidRPr="00BE5BBD" w:rsidRDefault="00E52EA0">
      <w:pPr>
        <w:spacing w:before="480" w:after="0" w:line="240" w:lineRule="auto"/>
        <w:jc w:val="center"/>
        <w:rPr>
          <w:rFonts w:ascii="Times New Roman" w:eastAsia="Times New Roman" w:hAnsi="Times New Roman" w:cs="Times New Roman"/>
          <w:b/>
          <w:sz w:val="24"/>
          <w:szCs w:val="24"/>
          <w:lang w:eastAsia="hu-HU"/>
        </w:rPr>
      </w:pPr>
    </w:p>
    <w:p w:rsidR="00E664DA" w:rsidRPr="00BE5BBD" w:rsidRDefault="00E664DA">
      <w:pPr>
        <w:spacing w:before="480" w:after="0" w:line="240" w:lineRule="auto"/>
        <w:jc w:val="center"/>
        <w:rPr>
          <w:rFonts w:ascii="Times New Roman" w:eastAsia="Times New Roman" w:hAnsi="Times New Roman" w:cs="Times New Roman"/>
          <w:b/>
          <w:sz w:val="24"/>
          <w:szCs w:val="24"/>
          <w:lang w:eastAsia="hu-HU"/>
        </w:rPr>
      </w:pPr>
    </w:p>
    <w:p w:rsidR="00E664DA" w:rsidRPr="00BE5BBD" w:rsidRDefault="00E664DA">
      <w:pP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b/>
          <w:sz w:val="24"/>
          <w:szCs w:val="24"/>
          <w:lang w:eastAsia="hu-HU"/>
        </w:rPr>
        <w:br w:type="page"/>
      </w:r>
    </w:p>
    <w:p w:rsidR="00E664DA" w:rsidRPr="00BE5BBD" w:rsidRDefault="00E664DA" w:rsidP="00C63541">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BE5BBD">
        <w:rPr>
          <w:rFonts w:ascii="Times New Roman" w:hAnsi="Times New Roman" w:cs="Times New Roman"/>
          <w:color w:val="000000"/>
          <w:sz w:val="24"/>
          <w:szCs w:val="24"/>
        </w:rPr>
        <w:lastRenderedPageBreak/>
        <w:t>4. számú melléklet</w:t>
      </w:r>
      <w:r w:rsidR="00C63541">
        <w:rPr>
          <w:rFonts w:ascii="Times New Roman" w:hAnsi="Times New Roman" w:cs="Times New Roman"/>
          <w:color w:val="000000"/>
          <w:sz w:val="24"/>
          <w:szCs w:val="24"/>
        </w:rPr>
        <w:t xml:space="preserve"> a 17/2017. (XII.27.) önkormányzati rendelethez</w:t>
      </w:r>
    </w:p>
    <w:p w:rsidR="00E664DA" w:rsidRPr="00BE5BBD" w:rsidRDefault="00E664DA" w:rsidP="00E664DA">
      <w:pPr>
        <w:spacing w:before="480" w:after="0" w:line="240" w:lineRule="auto"/>
        <w:jc w:val="center"/>
        <w:rPr>
          <w:rFonts w:ascii="Times New Roman" w:hAnsi="Times New Roman" w:cs="Times New Roman"/>
          <w:b/>
          <w:color w:val="000000"/>
          <w:sz w:val="24"/>
          <w:szCs w:val="24"/>
        </w:rPr>
      </w:pPr>
      <w:r w:rsidRPr="00BE5BBD">
        <w:rPr>
          <w:rFonts w:ascii="Times New Roman" w:hAnsi="Times New Roman" w:cs="Times New Roman"/>
          <w:b/>
          <w:color w:val="000000"/>
          <w:sz w:val="24"/>
          <w:szCs w:val="24"/>
        </w:rPr>
        <w:t>Tiltott növényfajok jegyzéke</w:t>
      </w:r>
    </w:p>
    <w:p w:rsidR="00E664DA" w:rsidRPr="00BE5BBD" w:rsidRDefault="00E664DA" w:rsidP="00E664DA">
      <w:pPr>
        <w:pStyle w:val="Cmsor2"/>
        <w:rPr>
          <w:rFonts w:ascii="Times New Roman" w:eastAsia="Times New Roman" w:hAnsi="Times New Roman" w:cs="Times New Roman"/>
          <w:sz w:val="24"/>
          <w:szCs w:val="24"/>
          <w:lang w:eastAsia="hu-HU"/>
        </w:rPr>
      </w:pPr>
      <w:r w:rsidRPr="00BE5BBD">
        <w:rPr>
          <w:rFonts w:ascii="Times New Roman" w:eastAsia="Times New Roman" w:hAnsi="Times New Roman" w:cs="Times New Roman"/>
          <w:sz w:val="24"/>
          <w:szCs w:val="24"/>
          <w:lang w:eastAsia="hu-HU"/>
        </w:rPr>
        <w:t>Inváziós növényfajok, alkalmazásuk tilos</w:t>
      </w:r>
    </w:p>
    <w:p w:rsidR="00E664DA" w:rsidRPr="00BE5BBD" w:rsidRDefault="00E664DA" w:rsidP="00E664DA">
      <w:pPr>
        <w:shd w:val="clear" w:color="auto" w:fill="FFFFFF"/>
        <w:spacing w:after="0" w:line="240" w:lineRule="auto"/>
        <w:ind w:firstLine="708"/>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bCs/>
          <w:color w:val="2F2F2F"/>
          <w:sz w:val="24"/>
          <w:szCs w:val="24"/>
          <w:lang w:eastAsia="hu-HU"/>
        </w:rPr>
        <w:t>Az adventív fajok betelepedését minden áron meg kell akadályozni!</w:t>
      </w:r>
    </w:p>
    <w:p w:rsidR="00E664DA" w:rsidRPr="00BE5BBD" w:rsidRDefault="00E664DA" w:rsidP="00E664DA">
      <w:pPr>
        <w:shd w:val="clear" w:color="auto" w:fill="FFFFFF"/>
        <w:spacing w:after="150" w:line="240" w:lineRule="auto"/>
        <w:ind w:left="708"/>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Az adventív fajok ellenőrizhetetlen mértékű szaporodásukkal a növényzet összetételében, a települési és természetes zöldfelületekben óriási károkat okoznak, terjeszkedésük meg nem állítható. Ide sorolható pl.:</w:t>
      </w:r>
    </w:p>
    <w:p w:rsidR="00E664DA" w:rsidRPr="00BE5BBD" w:rsidRDefault="00E664DA"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bálványfa</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Ailanthusaltissima</w:t>
      </w:r>
      <w:proofErr w:type="spellEnd"/>
      <w:r w:rsidRPr="00BE5BBD">
        <w:rPr>
          <w:rFonts w:ascii="Times New Roman" w:eastAsia="Times New Roman" w:hAnsi="Times New Roman" w:cs="Times New Roman"/>
          <w:i/>
          <w:iCs/>
          <w:color w:val="2F2F2F"/>
          <w:sz w:val="24"/>
          <w:szCs w:val="24"/>
          <w:lang w:eastAsia="hu-HU"/>
        </w:rPr>
        <w:t>)</w:t>
      </w:r>
    </w:p>
    <w:p w:rsidR="00E664DA" w:rsidRPr="00BE5BBD" w:rsidRDefault="00E664DA"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gyalogakác</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Amorphafruticosa</w:t>
      </w:r>
      <w:proofErr w:type="spellEnd"/>
      <w:r w:rsidRPr="00BE5BBD">
        <w:rPr>
          <w:rFonts w:ascii="Times New Roman" w:eastAsia="Times New Roman" w:hAnsi="Times New Roman" w:cs="Times New Roman"/>
          <w:i/>
          <w:iCs/>
          <w:color w:val="2F2F2F"/>
          <w:sz w:val="24"/>
          <w:szCs w:val="24"/>
          <w:lang w:eastAsia="hu-HU"/>
        </w:rPr>
        <w:t>)</w:t>
      </w:r>
    </w:p>
    <w:p w:rsidR="00E664DA" w:rsidRPr="00BE5BBD" w:rsidRDefault="00E664DA"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akác</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Robiniapseudo-acacia</w:t>
      </w:r>
      <w:proofErr w:type="spellEnd"/>
      <w:r w:rsidRPr="00BE5BBD">
        <w:rPr>
          <w:rFonts w:ascii="Times New Roman" w:eastAsia="Times New Roman" w:hAnsi="Times New Roman" w:cs="Times New Roman"/>
          <w:i/>
          <w:iCs/>
          <w:color w:val="2F2F2F"/>
          <w:sz w:val="24"/>
          <w:szCs w:val="24"/>
          <w:lang w:eastAsia="hu-HU"/>
        </w:rPr>
        <w:t>)</w:t>
      </w:r>
    </w:p>
    <w:p w:rsidR="00E664DA" w:rsidRPr="00BE5BBD" w:rsidRDefault="00E664DA"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aranyvessző</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Solidagocanadensis</w:t>
      </w:r>
      <w:proofErr w:type="spellEnd"/>
      <w:r w:rsidRPr="00BE5BBD">
        <w:rPr>
          <w:rFonts w:ascii="Times New Roman" w:eastAsia="Times New Roman" w:hAnsi="Times New Roman" w:cs="Times New Roman"/>
          <w:i/>
          <w:iCs/>
          <w:color w:val="2F2F2F"/>
          <w:sz w:val="24"/>
          <w:szCs w:val="24"/>
          <w:lang w:eastAsia="hu-HU"/>
        </w:rPr>
        <w:t xml:space="preserve">, S. </w:t>
      </w:r>
      <w:proofErr w:type="spellStart"/>
      <w:r w:rsidRPr="00BE5BBD">
        <w:rPr>
          <w:rFonts w:ascii="Times New Roman" w:eastAsia="Times New Roman" w:hAnsi="Times New Roman" w:cs="Times New Roman"/>
          <w:i/>
          <w:iCs/>
          <w:color w:val="2F2F2F"/>
          <w:sz w:val="24"/>
          <w:szCs w:val="24"/>
          <w:lang w:eastAsia="hu-HU"/>
        </w:rPr>
        <w:t>gigantea</w:t>
      </w:r>
      <w:proofErr w:type="spellEnd"/>
      <w:r w:rsidRPr="00BE5BBD">
        <w:rPr>
          <w:rFonts w:ascii="Times New Roman" w:eastAsia="Times New Roman" w:hAnsi="Times New Roman" w:cs="Times New Roman"/>
          <w:i/>
          <w:iCs/>
          <w:color w:val="2F2F2F"/>
          <w:sz w:val="24"/>
          <w:szCs w:val="24"/>
          <w:lang w:eastAsia="hu-HU"/>
        </w:rPr>
        <w:t>)</w:t>
      </w:r>
    </w:p>
    <w:p w:rsidR="00E664DA" w:rsidRPr="00BE5BBD" w:rsidRDefault="00E664DA"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ezüstfa</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Elaeagnusangustifolia</w:t>
      </w:r>
      <w:proofErr w:type="spellEnd"/>
      <w:r w:rsidRPr="00BE5BBD">
        <w:rPr>
          <w:rFonts w:ascii="Times New Roman" w:eastAsia="Times New Roman" w:hAnsi="Times New Roman" w:cs="Times New Roman"/>
          <w:i/>
          <w:iCs/>
          <w:color w:val="2F2F2F"/>
          <w:sz w:val="24"/>
          <w:szCs w:val="24"/>
          <w:lang w:eastAsia="hu-HU"/>
        </w:rPr>
        <w:t>)</w:t>
      </w:r>
    </w:p>
    <w:p w:rsidR="00E664DA" w:rsidRPr="00BE5BBD" w:rsidRDefault="00E664DA" w:rsidP="000A6126">
      <w:pPr>
        <w:shd w:val="clear" w:color="auto" w:fill="FFFFFF"/>
        <w:spacing w:afterLines="30" w:after="72" w:line="240" w:lineRule="auto"/>
        <w:ind w:left="1843"/>
        <w:jc w:val="both"/>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selyemkóró</w:t>
      </w:r>
      <w:proofErr w:type="gramEnd"/>
      <w:r w:rsidRPr="00BE5BBD">
        <w:rPr>
          <w:rFonts w:ascii="Times New Roman" w:eastAsia="Times New Roman" w:hAnsi="Times New Roman" w:cs="Times New Roman"/>
          <w:color w:val="2F2F2F"/>
          <w:sz w:val="24"/>
          <w:szCs w:val="24"/>
          <w:lang w:eastAsia="hu-HU"/>
        </w:rPr>
        <w:t> </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i/>
          <w:iCs/>
          <w:color w:val="2F2F2F"/>
          <w:sz w:val="24"/>
          <w:szCs w:val="24"/>
          <w:lang w:eastAsia="hu-HU"/>
        </w:rPr>
        <w:t>(</w:t>
      </w:r>
      <w:proofErr w:type="spellStart"/>
      <w:r w:rsidRPr="00BE5BBD">
        <w:rPr>
          <w:rFonts w:ascii="Times New Roman" w:eastAsia="Times New Roman" w:hAnsi="Times New Roman" w:cs="Times New Roman"/>
          <w:i/>
          <w:iCs/>
          <w:color w:val="2F2F2F"/>
          <w:sz w:val="24"/>
          <w:szCs w:val="24"/>
          <w:lang w:eastAsia="hu-HU"/>
        </w:rPr>
        <w:t>Asclepiassyriaca</w:t>
      </w:r>
      <w:proofErr w:type="spellEnd"/>
      <w:r w:rsidRPr="00BE5BBD">
        <w:rPr>
          <w:rFonts w:ascii="Times New Roman" w:eastAsia="Times New Roman" w:hAnsi="Times New Roman" w:cs="Times New Roman"/>
          <w:i/>
          <w:iCs/>
          <w:color w:val="2F2F2F"/>
          <w:sz w:val="24"/>
          <w:szCs w:val="24"/>
          <w:lang w:eastAsia="hu-HU"/>
        </w:rPr>
        <w:t>)</w:t>
      </w:r>
      <w:r w:rsidRPr="00BE5BBD">
        <w:rPr>
          <w:rFonts w:ascii="Times New Roman" w:eastAsia="Times New Roman" w:hAnsi="Times New Roman" w:cs="Times New Roman"/>
          <w:color w:val="2F2F2F"/>
          <w:sz w:val="24"/>
          <w:szCs w:val="24"/>
          <w:lang w:eastAsia="hu-HU"/>
        </w:rPr>
        <w:t>.</w:t>
      </w:r>
    </w:p>
    <w:p w:rsidR="00E664DA" w:rsidRPr="00BE5BBD" w:rsidRDefault="00E664DA" w:rsidP="00E664DA">
      <w:pPr>
        <w:shd w:val="clear" w:color="auto" w:fill="FFFFFF"/>
        <w:spacing w:after="150" w:line="240" w:lineRule="auto"/>
        <w:ind w:left="1843"/>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 </w:t>
      </w:r>
    </w:p>
    <w:p w:rsidR="00E664DA" w:rsidRPr="00BE5BBD" w:rsidRDefault="00E664DA" w:rsidP="00E664DA">
      <w:pPr>
        <w:shd w:val="clear" w:color="auto" w:fill="FFFFFF"/>
        <w:spacing w:after="150" w:line="240" w:lineRule="auto"/>
        <w:ind w:firstLine="708"/>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bCs/>
          <w:color w:val="2F2F2F"/>
          <w:sz w:val="24"/>
          <w:szCs w:val="24"/>
          <w:lang w:eastAsia="hu-HU"/>
        </w:rPr>
        <w:t>Az inváziós növények listája</w:t>
      </w:r>
    </w:p>
    <w:p w:rsidR="00E664DA" w:rsidRPr="00BE5BBD" w:rsidRDefault="00E664DA" w:rsidP="00AE660B">
      <w:pPr>
        <w:shd w:val="clear" w:color="auto" w:fill="FFFFFF"/>
        <w:spacing w:after="30" w:line="240" w:lineRule="auto"/>
        <w:jc w:val="center"/>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bCs/>
          <w:color w:val="2F2F2F"/>
          <w:sz w:val="24"/>
          <w:szCs w:val="24"/>
          <w:u w:val="single"/>
          <w:lang w:eastAsia="hu-HU"/>
        </w:rPr>
        <w:t>1143/2014. EU rendelet</w:t>
      </w:r>
    </w:p>
    <w:p w:rsidR="00E664DA" w:rsidRPr="00BE5BBD" w:rsidRDefault="00E664DA" w:rsidP="00AE660B">
      <w:pPr>
        <w:shd w:val="clear" w:color="auto" w:fill="FFFFFF"/>
        <w:spacing w:after="30" w:line="240" w:lineRule="auto"/>
        <w:jc w:val="center"/>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b/>
          <w:bCs/>
          <w:color w:val="2F2F2F"/>
          <w:sz w:val="24"/>
          <w:szCs w:val="24"/>
          <w:lang w:eastAsia="hu-HU"/>
        </w:rPr>
        <w:t>az</w:t>
      </w:r>
      <w:proofErr w:type="gramEnd"/>
      <w:r w:rsidRPr="00BE5BBD">
        <w:rPr>
          <w:rFonts w:ascii="Times New Roman" w:eastAsia="Times New Roman" w:hAnsi="Times New Roman" w:cs="Times New Roman"/>
          <w:b/>
          <w:bCs/>
          <w:color w:val="2F2F2F"/>
          <w:sz w:val="24"/>
          <w:szCs w:val="24"/>
          <w:lang w:eastAsia="hu-HU"/>
        </w:rPr>
        <w:t xml:space="preserve"> idegenhonos inváziós fajok betelepítésének vagy behurcolásának</w:t>
      </w:r>
    </w:p>
    <w:p w:rsidR="00E664DA" w:rsidRPr="00BE5BBD" w:rsidRDefault="00E664DA" w:rsidP="00254198">
      <w:pPr>
        <w:shd w:val="clear" w:color="auto" w:fill="FFFFFF"/>
        <w:spacing w:after="120" w:line="240" w:lineRule="auto"/>
        <w:jc w:val="center"/>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bCs/>
          <w:color w:val="2F2F2F"/>
          <w:sz w:val="24"/>
          <w:szCs w:val="24"/>
          <w:lang w:eastAsia="hu-HU"/>
        </w:rPr>
        <w:t> </w:t>
      </w:r>
      <w:proofErr w:type="gramStart"/>
      <w:r w:rsidRPr="00BE5BBD">
        <w:rPr>
          <w:rFonts w:ascii="Times New Roman" w:eastAsia="Times New Roman" w:hAnsi="Times New Roman" w:cs="Times New Roman"/>
          <w:b/>
          <w:bCs/>
          <w:color w:val="2F2F2F"/>
          <w:sz w:val="24"/>
          <w:szCs w:val="24"/>
          <w:lang w:eastAsia="hu-HU"/>
        </w:rPr>
        <w:t>és</w:t>
      </w:r>
      <w:proofErr w:type="gramEnd"/>
      <w:r w:rsidRPr="00BE5BBD">
        <w:rPr>
          <w:rFonts w:ascii="Times New Roman" w:eastAsia="Times New Roman" w:hAnsi="Times New Roman" w:cs="Times New Roman"/>
          <w:b/>
          <w:bCs/>
          <w:color w:val="2F2F2F"/>
          <w:sz w:val="24"/>
          <w:szCs w:val="24"/>
          <w:lang w:eastAsia="hu-HU"/>
        </w:rPr>
        <w:t xml:space="preserve"> terjedésének megelőzéséről és kezeléséről</w:t>
      </w:r>
    </w:p>
    <w:p w:rsidR="00E664DA" w:rsidRPr="00BE5BBD" w:rsidRDefault="00E664DA" w:rsidP="00AE660B">
      <w:pPr>
        <w:shd w:val="clear" w:color="auto" w:fill="FFFFFF"/>
        <w:spacing w:after="120" w:line="240" w:lineRule="auto"/>
        <w:ind w:left="709"/>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 rendelet alapján a tagországok képviselőiből álló inváziós fajok elleni védelemért felelős bizottság elfogadta azt a növény- és állatfajlistát, mely az Unió számára veszélyt jelentő inváziós idegenhonos fajok jegyzékét alkotja. A listán szereplő fajok egyedeire vonatkozó szigorú szabályok szerint tilos az egész EU területén forgalomba hozni és a természetbe kibocsátani akár egyetlen példányt is, de a behozatalra, tartásra, tenyésztésre, szaporításra, szállításra, kereskedelemre és felhasználásra is hasonlóan szigorú szabályok vonatkoznak.</w:t>
      </w:r>
    </w:p>
    <w:p w:rsidR="00E664DA" w:rsidRPr="00BE5BBD" w:rsidRDefault="00E664DA" w:rsidP="00AE660B">
      <w:pPr>
        <w:shd w:val="clear" w:color="auto" w:fill="FFFFFF"/>
        <w:spacing w:after="120" w:line="240" w:lineRule="auto"/>
        <w:ind w:firstLine="709"/>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A listában szereplő növényfajok:</w:t>
      </w:r>
    </w:p>
    <w:p w:rsidR="00F356BB" w:rsidRPr="00BE5BBD" w:rsidRDefault="00F356BB" w:rsidP="00AE660B">
      <w:pPr>
        <w:shd w:val="clear" w:color="auto" w:fill="FFFFFF"/>
        <w:spacing w:after="30" w:line="240" w:lineRule="auto"/>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t>Magyar név</w:t>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t>Tudományos név</w:t>
      </w:r>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borfa</w:t>
      </w:r>
      <w:proofErr w:type="gramEnd"/>
      <w:r w:rsidRPr="00BE5BBD">
        <w:rPr>
          <w:rFonts w:ascii="Times New Roman" w:eastAsia="Times New Roman" w:hAnsi="Times New Roman" w:cs="Times New Roman"/>
          <w:color w:val="2F2F2F"/>
          <w:sz w:val="24"/>
          <w:szCs w:val="24"/>
          <w:lang w:eastAsia="hu-HU"/>
        </w:rPr>
        <w:t>, tengerparti seprűcserje</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Baccharishalimifolia</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kaliforniai</w:t>
      </w:r>
      <w:proofErr w:type="gramEnd"/>
      <w:r w:rsidRPr="00BE5BBD">
        <w:rPr>
          <w:rFonts w:ascii="Times New Roman" w:eastAsia="Times New Roman" w:hAnsi="Times New Roman" w:cs="Times New Roman"/>
          <w:color w:val="2F2F2F"/>
          <w:sz w:val="24"/>
          <w:szCs w:val="24"/>
          <w:lang w:eastAsia="hu-HU"/>
        </w:rPr>
        <w:t xml:space="preserve"> tündérhínár</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Cabombacariliniana</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color w:val="2F2F2F"/>
          <w:sz w:val="24"/>
          <w:szCs w:val="24"/>
          <w:lang w:eastAsia="hu-HU"/>
        </w:rPr>
        <w:t>vízijácint</w:t>
      </w:r>
      <w:proofErr w:type="spell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Eichhorniacrassipes</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p</w:t>
      </w:r>
      <w:r w:rsidRPr="00BE5BBD">
        <w:rPr>
          <w:rFonts w:ascii="Times New Roman" w:eastAsia="Times New Roman" w:hAnsi="Times New Roman" w:cs="Times New Roman"/>
          <w:color w:val="2F2F2F"/>
          <w:sz w:val="24"/>
          <w:szCs w:val="24"/>
          <w:lang w:eastAsia="hu-HU"/>
        </w:rPr>
        <w:t>erzsa</w:t>
      </w:r>
      <w:proofErr w:type="gramEnd"/>
      <w:r w:rsidRPr="00BE5BBD">
        <w:rPr>
          <w:rFonts w:ascii="Times New Roman" w:eastAsia="Times New Roman" w:hAnsi="Times New Roman" w:cs="Times New Roman"/>
          <w:color w:val="2F2F2F"/>
          <w:sz w:val="24"/>
          <w:szCs w:val="24"/>
          <w:lang w:eastAsia="hu-HU"/>
        </w:rPr>
        <w:t xml:space="preserve"> medvetalp</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Heracleumpersicum</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00A9420C" w:rsidRPr="00BE5BBD">
        <w:rPr>
          <w:rFonts w:ascii="Times New Roman" w:eastAsia="Times New Roman" w:hAnsi="Times New Roman" w:cs="Times New Roman"/>
          <w:color w:val="2F2F2F"/>
          <w:sz w:val="24"/>
          <w:szCs w:val="24"/>
          <w:lang w:eastAsia="hu-HU"/>
        </w:rPr>
        <w:t>s</w:t>
      </w:r>
      <w:r w:rsidRPr="00BE5BBD">
        <w:rPr>
          <w:rFonts w:ascii="Times New Roman" w:eastAsia="Times New Roman" w:hAnsi="Times New Roman" w:cs="Times New Roman"/>
          <w:color w:val="2F2F2F"/>
          <w:sz w:val="24"/>
          <w:szCs w:val="24"/>
          <w:lang w:eastAsia="hu-HU"/>
        </w:rPr>
        <w:t>osnowsky-medvetalp</w:t>
      </w:r>
      <w:proofErr w:type="spell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Heracleumsosnowskyi</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h</w:t>
      </w:r>
      <w:r w:rsidRPr="00BE5BBD">
        <w:rPr>
          <w:rFonts w:ascii="Times New Roman" w:eastAsia="Times New Roman" w:hAnsi="Times New Roman" w:cs="Times New Roman"/>
          <w:color w:val="2F2F2F"/>
          <w:sz w:val="24"/>
          <w:szCs w:val="24"/>
          <w:lang w:eastAsia="hu-HU"/>
        </w:rPr>
        <w:t>évízi</w:t>
      </w:r>
      <w:proofErr w:type="gramEnd"/>
      <w:r w:rsidRPr="00BE5BBD">
        <w:rPr>
          <w:rFonts w:ascii="Times New Roman" w:eastAsia="Times New Roman" w:hAnsi="Times New Roman" w:cs="Times New Roman"/>
          <w:color w:val="2F2F2F"/>
          <w:sz w:val="24"/>
          <w:szCs w:val="24"/>
          <w:lang w:eastAsia="hu-HU"/>
        </w:rPr>
        <w:t xml:space="preserve"> gázló</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Hydrocotyleranunculoides</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f</w:t>
      </w:r>
      <w:r w:rsidRPr="00BE5BBD">
        <w:rPr>
          <w:rFonts w:ascii="Times New Roman" w:eastAsia="Times New Roman" w:hAnsi="Times New Roman" w:cs="Times New Roman"/>
          <w:color w:val="2F2F2F"/>
          <w:sz w:val="24"/>
          <w:szCs w:val="24"/>
          <w:lang w:eastAsia="hu-HU"/>
        </w:rPr>
        <w:t>odros</w:t>
      </w:r>
      <w:proofErr w:type="gramEnd"/>
      <w:r w:rsidRPr="00BE5BBD">
        <w:rPr>
          <w:rFonts w:ascii="Times New Roman" w:eastAsia="Times New Roman" w:hAnsi="Times New Roman" w:cs="Times New Roman"/>
          <w:color w:val="2F2F2F"/>
          <w:sz w:val="24"/>
          <w:szCs w:val="24"/>
          <w:lang w:eastAsia="hu-HU"/>
        </w:rPr>
        <w:t xml:space="preserve"> átokhínár</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Lagarosiphon</w:t>
      </w:r>
      <w:proofErr w:type="spellEnd"/>
      <w:r w:rsidRPr="00BE5BBD">
        <w:rPr>
          <w:rFonts w:ascii="Times New Roman" w:eastAsia="Times New Roman" w:hAnsi="Times New Roman" w:cs="Times New Roman"/>
          <w:i/>
          <w:color w:val="2F2F2F"/>
          <w:sz w:val="24"/>
          <w:szCs w:val="24"/>
          <w:lang w:eastAsia="hu-HU"/>
        </w:rPr>
        <w:t xml:space="preserve"> major</w:t>
      </w:r>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n</w:t>
      </w:r>
      <w:r w:rsidRPr="00BE5BBD">
        <w:rPr>
          <w:rFonts w:ascii="Times New Roman" w:eastAsia="Times New Roman" w:hAnsi="Times New Roman" w:cs="Times New Roman"/>
          <w:color w:val="2F2F2F"/>
          <w:sz w:val="24"/>
          <w:szCs w:val="24"/>
          <w:lang w:eastAsia="hu-HU"/>
        </w:rPr>
        <w:t>agyvirágú</w:t>
      </w:r>
      <w:proofErr w:type="gramEnd"/>
      <w:r w:rsidRPr="00BE5BBD">
        <w:rPr>
          <w:rFonts w:ascii="Times New Roman" w:eastAsia="Times New Roman" w:hAnsi="Times New Roman" w:cs="Times New Roman"/>
          <w:color w:val="2F2F2F"/>
          <w:sz w:val="24"/>
          <w:szCs w:val="24"/>
          <w:lang w:eastAsia="hu-HU"/>
        </w:rPr>
        <w:t xml:space="preserve"> tóalma</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Ludwigiagrandiflora</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s</w:t>
      </w:r>
      <w:r w:rsidRPr="00BE5BBD">
        <w:rPr>
          <w:rFonts w:ascii="Times New Roman" w:eastAsia="Times New Roman" w:hAnsi="Times New Roman" w:cs="Times New Roman"/>
          <w:color w:val="2F2F2F"/>
          <w:sz w:val="24"/>
          <w:szCs w:val="24"/>
          <w:lang w:eastAsia="hu-HU"/>
        </w:rPr>
        <w:t>árgavirágú</w:t>
      </w:r>
      <w:proofErr w:type="gramEnd"/>
      <w:r w:rsidRPr="00BE5BBD">
        <w:rPr>
          <w:rFonts w:ascii="Times New Roman" w:eastAsia="Times New Roman" w:hAnsi="Times New Roman" w:cs="Times New Roman"/>
          <w:color w:val="2F2F2F"/>
          <w:sz w:val="24"/>
          <w:szCs w:val="24"/>
          <w:lang w:eastAsia="hu-HU"/>
        </w:rPr>
        <w:t xml:space="preserve"> tóalma</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Ludwigiapeploides</w:t>
      </w:r>
      <w:proofErr w:type="spellEnd"/>
    </w:p>
    <w:p w:rsidR="00F356BB" w:rsidRPr="00BE5BBD" w:rsidRDefault="00F356BB" w:rsidP="00A9420C">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k</w:t>
      </w:r>
      <w:r w:rsidRPr="00BE5BBD">
        <w:rPr>
          <w:rFonts w:ascii="Times New Roman" w:eastAsia="Times New Roman" w:hAnsi="Times New Roman" w:cs="Times New Roman"/>
          <w:color w:val="2F2F2F"/>
          <w:sz w:val="24"/>
          <w:szCs w:val="24"/>
          <w:lang w:eastAsia="hu-HU"/>
        </w:rPr>
        <w:t>özönséges</w:t>
      </w:r>
      <w:proofErr w:type="gramEnd"/>
      <w:r w:rsidRPr="00BE5BBD">
        <w:rPr>
          <w:rFonts w:ascii="Times New Roman" w:eastAsia="Times New Roman" w:hAnsi="Times New Roman" w:cs="Times New Roman"/>
          <w:color w:val="2F2F2F"/>
          <w:sz w:val="24"/>
          <w:szCs w:val="24"/>
          <w:lang w:eastAsia="hu-HU"/>
        </w:rPr>
        <w:t xml:space="preserve"> süllőhínár</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Myriophyllumaquaticum</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k</w:t>
      </w:r>
      <w:r w:rsidRPr="00BE5BBD">
        <w:rPr>
          <w:rFonts w:ascii="Times New Roman" w:eastAsia="Times New Roman" w:hAnsi="Times New Roman" w:cs="Times New Roman"/>
          <w:color w:val="2F2F2F"/>
          <w:sz w:val="24"/>
          <w:szCs w:val="24"/>
          <w:lang w:eastAsia="hu-HU"/>
        </w:rPr>
        <w:t>eserű</w:t>
      </w:r>
      <w:proofErr w:type="gramEnd"/>
      <w:r w:rsidRPr="00BE5BBD">
        <w:rPr>
          <w:rFonts w:ascii="Times New Roman" w:eastAsia="Times New Roman" w:hAnsi="Times New Roman" w:cs="Times New Roman"/>
          <w:color w:val="2F2F2F"/>
          <w:sz w:val="24"/>
          <w:szCs w:val="24"/>
          <w:lang w:eastAsia="hu-HU"/>
        </w:rPr>
        <w:t xml:space="preserve"> hamisüröm</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Partheniumhysterophorus</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00A9420C" w:rsidRPr="00BE5BBD">
        <w:rPr>
          <w:rFonts w:ascii="Times New Roman" w:eastAsia="Times New Roman" w:hAnsi="Times New Roman" w:cs="Times New Roman"/>
          <w:color w:val="2F2F2F"/>
          <w:sz w:val="24"/>
          <w:szCs w:val="24"/>
          <w:lang w:eastAsia="hu-HU"/>
        </w:rPr>
        <w:t>ö</w:t>
      </w:r>
      <w:r w:rsidRPr="00BE5BBD">
        <w:rPr>
          <w:rFonts w:ascii="Times New Roman" w:eastAsia="Times New Roman" w:hAnsi="Times New Roman" w:cs="Times New Roman"/>
          <w:color w:val="2F2F2F"/>
          <w:sz w:val="24"/>
          <w:szCs w:val="24"/>
          <w:lang w:eastAsia="hu-HU"/>
        </w:rPr>
        <w:t>rdögfarok</w:t>
      </w:r>
      <w:proofErr w:type="gramEnd"/>
      <w:r w:rsidRPr="00BE5BBD">
        <w:rPr>
          <w:rFonts w:ascii="Times New Roman" w:eastAsia="Times New Roman" w:hAnsi="Times New Roman" w:cs="Times New Roman"/>
          <w:color w:val="2F2F2F"/>
          <w:sz w:val="24"/>
          <w:szCs w:val="24"/>
          <w:lang w:eastAsia="hu-HU"/>
        </w:rPr>
        <w:t xml:space="preserve"> keserűfű</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Persicariaperfoliata</w:t>
      </w:r>
      <w:proofErr w:type="spellEnd"/>
    </w:p>
    <w:p w:rsidR="00F356BB" w:rsidRPr="00BE5BBD" w:rsidRDefault="00F356BB" w:rsidP="00AE660B">
      <w:pPr>
        <w:shd w:val="clear" w:color="auto" w:fill="FFFFFF"/>
        <w:spacing w:after="3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00A9420C" w:rsidRPr="00BE5BBD">
        <w:rPr>
          <w:rFonts w:ascii="Times New Roman" w:eastAsia="Times New Roman" w:hAnsi="Times New Roman" w:cs="Times New Roman"/>
          <w:color w:val="2F2F2F"/>
          <w:sz w:val="24"/>
          <w:szCs w:val="24"/>
          <w:lang w:eastAsia="hu-HU"/>
        </w:rPr>
        <w:t>k</w:t>
      </w:r>
      <w:r w:rsidRPr="00BE5BBD">
        <w:rPr>
          <w:rFonts w:ascii="Times New Roman" w:eastAsia="Times New Roman" w:hAnsi="Times New Roman" w:cs="Times New Roman"/>
          <w:color w:val="2F2F2F"/>
          <w:sz w:val="24"/>
          <w:szCs w:val="24"/>
          <w:lang w:eastAsia="hu-HU"/>
        </w:rPr>
        <w:t>udzu</w:t>
      </w:r>
      <w:proofErr w:type="spellEnd"/>
      <w:r w:rsidRPr="00BE5BBD">
        <w:rPr>
          <w:rFonts w:ascii="Times New Roman" w:eastAsia="Times New Roman" w:hAnsi="Times New Roman" w:cs="Times New Roman"/>
          <w:color w:val="2F2F2F"/>
          <w:sz w:val="24"/>
          <w:szCs w:val="24"/>
          <w:lang w:eastAsia="hu-HU"/>
        </w:rPr>
        <w:t xml:space="preserve"> nyílgyökér</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color w:val="2F2F2F"/>
          <w:sz w:val="24"/>
          <w:szCs w:val="24"/>
          <w:lang w:eastAsia="hu-HU"/>
        </w:rPr>
        <w:t>Puerariamontana</w:t>
      </w:r>
      <w:proofErr w:type="spellEnd"/>
      <w:r w:rsidRPr="00BE5BBD">
        <w:rPr>
          <w:rFonts w:ascii="Times New Roman" w:eastAsia="Times New Roman" w:hAnsi="Times New Roman" w:cs="Times New Roman"/>
          <w:color w:val="2F2F2F"/>
          <w:sz w:val="24"/>
          <w:szCs w:val="24"/>
          <w:lang w:eastAsia="hu-HU"/>
        </w:rPr>
        <w:t xml:space="preserve"> var. </w:t>
      </w:r>
      <w:proofErr w:type="spellStart"/>
      <w:r w:rsidRPr="00BE5BBD">
        <w:rPr>
          <w:rFonts w:ascii="Times New Roman" w:eastAsia="Times New Roman" w:hAnsi="Times New Roman" w:cs="Times New Roman"/>
          <w:color w:val="2F2F2F"/>
          <w:sz w:val="24"/>
          <w:szCs w:val="24"/>
          <w:lang w:eastAsia="hu-HU"/>
        </w:rPr>
        <w:t>lobata</w:t>
      </w:r>
      <w:proofErr w:type="spellEnd"/>
    </w:p>
    <w:p w:rsidR="00941CBB" w:rsidRDefault="00941CBB" w:rsidP="00A9420C">
      <w:pPr>
        <w:shd w:val="clear" w:color="auto" w:fill="FFFFFF"/>
        <w:spacing w:before="120" w:after="120" w:line="240" w:lineRule="auto"/>
        <w:ind w:firstLine="709"/>
        <w:rPr>
          <w:rFonts w:ascii="Times New Roman" w:eastAsia="Times New Roman" w:hAnsi="Times New Roman" w:cs="Times New Roman"/>
          <w:b/>
          <w:color w:val="2F2F2F"/>
          <w:sz w:val="24"/>
          <w:szCs w:val="24"/>
          <w:lang w:eastAsia="hu-HU"/>
        </w:rPr>
      </w:pPr>
    </w:p>
    <w:p w:rsidR="00E664DA" w:rsidRPr="00BE5BBD" w:rsidRDefault="00E664DA" w:rsidP="00A9420C">
      <w:pPr>
        <w:shd w:val="clear" w:color="auto" w:fill="FFFFFF"/>
        <w:spacing w:before="120" w:after="120" w:line="240" w:lineRule="auto"/>
        <w:ind w:firstLine="709"/>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lastRenderedPageBreak/>
        <w:t>Várhatóan 2017-ben az alábbi fajokkal fog bővülni a lista:</w:t>
      </w:r>
    </w:p>
    <w:p w:rsidR="00AE660B" w:rsidRPr="00BE5BBD" w:rsidRDefault="00AE660B" w:rsidP="00A9420C">
      <w:pPr>
        <w:shd w:val="clear" w:color="auto" w:fill="FFFFFF"/>
        <w:spacing w:after="30" w:line="240" w:lineRule="auto"/>
        <w:ind w:left="709" w:firstLine="709"/>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Magyar név</w:t>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t>Tudományos név</w:t>
      </w:r>
    </w:p>
    <w:p w:rsidR="00AE660B" w:rsidRPr="00BE5BBD" w:rsidRDefault="00A9420C" w:rsidP="00A9420C">
      <w:pPr>
        <w:shd w:val="clear" w:color="auto" w:fill="FFFFFF"/>
        <w:spacing w:after="30" w:line="240" w:lineRule="auto"/>
        <w:ind w:left="709" w:firstLine="709"/>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w:t>
      </w:r>
      <w:r w:rsidR="00AE660B" w:rsidRPr="00BE5BBD">
        <w:rPr>
          <w:rFonts w:ascii="Times New Roman" w:eastAsia="Times New Roman" w:hAnsi="Times New Roman" w:cs="Times New Roman"/>
          <w:color w:val="2F2F2F"/>
          <w:sz w:val="24"/>
          <w:szCs w:val="24"/>
          <w:lang w:eastAsia="hu-HU"/>
        </w:rPr>
        <w:t>özönséges</w:t>
      </w:r>
      <w:proofErr w:type="gramEnd"/>
      <w:r w:rsidR="00AE660B" w:rsidRPr="00BE5BBD">
        <w:rPr>
          <w:rFonts w:ascii="Times New Roman" w:eastAsia="Times New Roman" w:hAnsi="Times New Roman" w:cs="Times New Roman"/>
          <w:color w:val="2F2F2F"/>
          <w:sz w:val="24"/>
          <w:szCs w:val="24"/>
          <w:lang w:eastAsia="hu-HU"/>
        </w:rPr>
        <w:t xml:space="preserve"> selyemkóró</w:t>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proofErr w:type="spellStart"/>
      <w:r w:rsidR="00AE660B" w:rsidRPr="00BE5BBD">
        <w:rPr>
          <w:rFonts w:ascii="Times New Roman" w:eastAsia="Times New Roman" w:hAnsi="Times New Roman" w:cs="Times New Roman"/>
          <w:i/>
          <w:color w:val="2F2F2F"/>
          <w:sz w:val="24"/>
          <w:szCs w:val="24"/>
          <w:lang w:eastAsia="hu-HU"/>
        </w:rPr>
        <w:t>Asclepiassyriaca</w:t>
      </w:r>
      <w:proofErr w:type="spellEnd"/>
    </w:p>
    <w:p w:rsidR="00AE660B" w:rsidRPr="00BE5BBD" w:rsidRDefault="00A9420C" w:rsidP="00A9420C">
      <w:pPr>
        <w:shd w:val="clear" w:color="auto" w:fill="FFFFFF"/>
        <w:spacing w:after="30" w:line="240" w:lineRule="auto"/>
        <w:ind w:left="709" w:firstLine="709"/>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v</w:t>
      </w:r>
      <w:r w:rsidR="00AE660B" w:rsidRPr="00BE5BBD">
        <w:rPr>
          <w:rFonts w:ascii="Times New Roman" w:eastAsia="Times New Roman" w:hAnsi="Times New Roman" w:cs="Times New Roman"/>
          <w:color w:val="2F2F2F"/>
          <w:sz w:val="24"/>
          <w:szCs w:val="24"/>
          <w:lang w:eastAsia="hu-HU"/>
        </w:rPr>
        <w:t>ékonylevelű</w:t>
      </w:r>
      <w:proofErr w:type="gramEnd"/>
      <w:r w:rsidR="00AE660B" w:rsidRPr="00BE5BBD">
        <w:rPr>
          <w:rFonts w:ascii="Times New Roman" w:eastAsia="Times New Roman" w:hAnsi="Times New Roman" w:cs="Times New Roman"/>
          <w:color w:val="2F2F2F"/>
          <w:sz w:val="24"/>
          <w:szCs w:val="24"/>
          <w:lang w:eastAsia="hu-HU"/>
        </w:rPr>
        <w:t xml:space="preserve"> átokhínár</w:t>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proofErr w:type="spellStart"/>
      <w:r w:rsidR="00AE660B" w:rsidRPr="00BE5BBD">
        <w:rPr>
          <w:rFonts w:ascii="Times New Roman" w:eastAsia="Times New Roman" w:hAnsi="Times New Roman" w:cs="Times New Roman"/>
          <w:i/>
          <w:color w:val="2F2F2F"/>
          <w:sz w:val="24"/>
          <w:szCs w:val="24"/>
          <w:lang w:eastAsia="hu-HU"/>
        </w:rPr>
        <w:t>Elodeanuttallii</w:t>
      </w:r>
      <w:proofErr w:type="spellEnd"/>
    </w:p>
    <w:p w:rsidR="00AE660B" w:rsidRPr="00BE5BBD" w:rsidRDefault="00A9420C" w:rsidP="00A9420C">
      <w:pPr>
        <w:shd w:val="clear" w:color="auto" w:fill="FFFFFF"/>
        <w:spacing w:after="30" w:line="240" w:lineRule="auto"/>
        <w:ind w:left="709" w:firstLine="709"/>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w:t>
      </w:r>
      <w:r w:rsidR="00AE660B" w:rsidRPr="00BE5BBD">
        <w:rPr>
          <w:rFonts w:ascii="Times New Roman" w:eastAsia="Times New Roman" w:hAnsi="Times New Roman" w:cs="Times New Roman"/>
          <w:color w:val="2F2F2F"/>
          <w:sz w:val="24"/>
          <w:szCs w:val="24"/>
          <w:lang w:eastAsia="hu-HU"/>
        </w:rPr>
        <w:t>íbor</w:t>
      </w:r>
      <w:proofErr w:type="gramEnd"/>
      <w:r w:rsidR="00AE660B" w:rsidRPr="00BE5BBD">
        <w:rPr>
          <w:rFonts w:ascii="Times New Roman" w:eastAsia="Times New Roman" w:hAnsi="Times New Roman" w:cs="Times New Roman"/>
          <w:color w:val="2F2F2F"/>
          <w:sz w:val="24"/>
          <w:szCs w:val="24"/>
          <w:lang w:eastAsia="hu-HU"/>
        </w:rPr>
        <w:t xml:space="preserve"> nebáncsvirág</w:t>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proofErr w:type="spellStart"/>
      <w:r w:rsidR="00AE660B" w:rsidRPr="00BE5BBD">
        <w:rPr>
          <w:rFonts w:ascii="Times New Roman" w:eastAsia="Times New Roman" w:hAnsi="Times New Roman" w:cs="Times New Roman"/>
          <w:i/>
          <w:color w:val="2F2F2F"/>
          <w:sz w:val="24"/>
          <w:szCs w:val="24"/>
          <w:lang w:eastAsia="hu-HU"/>
        </w:rPr>
        <w:t>Impatiensglandulifera</w:t>
      </w:r>
      <w:proofErr w:type="spellEnd"/>
    </w:p>
    <w:p w:rsidR="00AE660B" w:rsidRPr="00BE5BBD" w:rsidRDefault="00A9420C" w:rsidP="00A9420C">
      <w:pPr>
        <w:shd w:val="clear" w:color="auto" w:fill="FFFFFF"/>
        <w:spacing w:after="30" w:line="240" w:lineRule="auto"/>
        <w:ind w:left="709" w:firstLine="709"/>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f</w:t>
      </w:r>
      <w:r w:rsidR="00AE660B" w:rsidRPr="00BE5BBD">
        <w:rPr>
          <w:rFonts w:ascii="Times New Roman" w:eastAsia="Times New Roman" w:hAnsi="Times New Roman" w:cs="Times New Roman"/>
          <w:color w:val="2F2F2F"/>
          <w:sz w:val="24"/>
          <w:szCs w:val="24"/>
          <w:lang w:eastAsia="hu-HU"/>
        </w:rPr>
        <w:t>elemáslevelű</w:t>
      </w:r>
      <w:proofErr w:type="gramEnd"/>
      <w:r w:rsidR="00AE660B" w:rsidRPr="00BE5BBD">
        <w:rPr>
          <w:rFonts w:ascii="Times New Roman" w:eastAsia="Times New Roman" w:hAnsi="Times New Roman" w:cs="Times New Roman"/>
          <w:color w:val="2F2F2F"/>
          <w:sz w:val="24"/>
          <w:szCs w:val="24"/>
          <w:lang w:eastAsia="hu-HU"/>
        </w:rPr>
        <w:t xml:space="preserve"> süllőhínár</w:t>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proofErr w:type="spellStart"/>
      <w:r w:rsidR="00AE660B" w:rsidRPr="00BE5BBD">
        <w:rPr>
          <w:rFonts w:ascii="Times New Roman" w:eastAsia="Times New Roman" w:hAnsi="Times New Roman" w:cs="Times New Roman"/>
          <w:i/>
          <w:color w:val="2F2F2F"/>
          <w:sz w:val="24"/>
          <w:szCs w:val="24"/>
          <w:lang w:eastAsia="hu-HU"/>
        </w:rPr>
        <w:t>Myriophyllumheterophyllum</w:t>
      </w:r>
      <w:proofErr w:type="spellEnd"/>
    </w:p>
    <w:p w:rsidR="00AE660B" w:rsidRPr="00BE5BBD" w:rsidRDefault="00A9420C" w:rsidP="00A9420C">
      <w:pPr>
        <w:shd w:val="clear" w:color="auto" w:fill="FFFFFF"/>
        <w:spacing w:after="30" w:line="240" w:lineRule="auto"/>
        <w:ind w:left="709" w:firstLine="709"/>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w:t>
      </w:r>
      <w:r w:rsidR="00AE660B" w:rsidRPr="00BE5BBD">
        <w:rPr>
          <w:rFonts w:ascii="Times New Roman" w:eastAsia="Times New Roman" w:hAnsi="Times New Roman" w:cs="Times New Roman"/>
          <w:color w:val="2F2F2F"/>
          <w:sz w:val="24"/>
          <w:szCs w:val="24"/>
          <w:lang w:eastAsia="hu-HU"/>
        </w:rPr>
        <w:t>aukázusi</w:t>
      </w:r>
      <w:proofErr w:type="gramEnd"/>
      <w:r w:rsidR="00AE660B" w:rsidRPr="00BE5BBD">
        <w:rPr>
          <w:rFonts w:ascii="Times New Roman" w:eastAsia="Times New Roman" w:hAnsi="Times New Roman" w:cs="Times New Roman"/>
          <w:color w:val="2F2F2F"/>
          <w:sz w:val="24"/>
          <w:szCs w:val="24"/>
          <w:lang w:eastAsia="hu-HU"/>
        </w:rPr>
        <w:t xml:space="preserve"> medvetalp</w:t>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proofErr w:type="spellStart"/>
      <w:r w:rsidR="00AE660B" w:rsidRPr="00BE5BBD">
        <w:rPr>
          <w:rFonts w:ascii="Times New Roman" w:eastAsia="Times New Roman" w:hAnsi="Times New Roman" w:cs="Times New Roman"/>
          <w:i/>
          <w:color w:val="2F2F2F"/>
          <w:sz w:val="24"/>
          <w:szCs w:val="24"/>
          <w:lang w:eastAsia="hu-HU"/>
        </w:rPr>
        <w:t>Heracleummantegazzianum</w:t>
      </w:r>
      <w:proofErr w:type="spellEnd"/>
    </w:p>
    <w:p w:rsidR="00AE660B" w:rsidRPr="00BE5BBD" w:rsidRDefault="00A9420C" w:rsidP="00A9420C">
      <w:pPr>
        <w:shd w:val="clear" w:color="auto" w:fill="FFFFFF"/>
        <w:spacing w:after="30" w:line="240" w:lineRule="auto"/>
        <w:ind w:left="709" w:firstLine="709"/>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ó</w:t>
      </w:r>
      <w:r w:rsidR="00AE660B" w:rsidRPr="00BE5BBD">
        <w:rPr>
          <w:rFonts w:ascii="Times New Roman" w:eastAsia="Times New Roman" w:hAnsi="Times New Roman" w:cs="Times New Roman"/>
          <w:color w:val="2F2F2F"/>
          <w:sz w:val="24"/>
          <w:szCs w:val="24"/>
          <w:lang w:eastAsia="hu-HU"/>
        </w:rPr>
        <w:t>riásrebarbara</w:t>
      </w:r>
      <w:proofErr w:type="gramEnd"/>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proofErr w:type="spellStart"/>
      <w:r w:rsidR="00AE660B" w:rsidRPr="00BE5BBD">
        <w:rPr>
          <w:rFonts w:ascii="Times New Roman" w:eastAsia="Times New Roman" w:hAnsi="Times New Roman" w:cs="Times New Roman"/>
          <w:i/>
          <w:color w:val="2F2F2F"/>
          <w:sz w:val="24"/>
          <w:szCs w:val="24"/>
          <w:lang w:eastAsia="hu-HU"/>
        </w:rPr>
        <w:t>Heracleummantegazzianum</w:t>
      </w:r>
      <w:proofErr w:type="spellEnd"/>
    </w:p>
    <w:p w:rsidR="00AE660B" w:rsidRPr="00BE5BBD" w:rsidRDefault="00A9420C" w:rsidP="000A6126">
      <w:pPr>
        <w:shd w:val="clear" w:color="auto" w:fill="FFFFFF"/>
        <w:spacing w:afterLines="30" w:after="72" w:line="240" w:lineRule="auto"/>
        <w:ind w:left="709" w:firstLine="709"/>
        <w:rPr>
          <w:rFonts w:ascii="Times New Roman" w:eastAsia="Times New Roman" w:hAnsi="Times New Roman" w:cs="Times New Roman"/>
          <w:color w:val="2F2F2F"/>
          <w:sz w:val="24"/>
          <w:szCs w:val="24"/>
          <w:lang w:eastAsia="hu-HU"/>
        </w:rPr>
      </w:pPr>
      <w:proofErr w:type="spellStart"/>
      <w:r w:rsidRPr="00BE5BBD">
        <w:rPr>
          <w:rFonts w:ascii="Times New Roman" w:eastAsia="Times New Roman" w:hAnsi="Times New Roman" w:cs="Times New Roman"/>
          <w:color w:val="2F2F2F"/>
          <w:sz w:val="24"/>
          <w:szCs w:val="24"/>
          <w:lang w:eastAsia="hu-HU"/>
        </w:rPr>
        <w:t>t</w:t>
      </w:r>
      <w:r w:rsidR="00AE660B" w:rsidRPr="00BE5BBD">
        <w:rPr>
          <w:rFonts w:ascii="Times New Roman" w:eastAsia="Times New Roman" w:hAnsi="Times New Roman" w:cs="Times New Roman"/>
          <w:color w:val="2F2F2F"/>
          <w:sz w:val="24"/>
          <w:szCs w:val="24"/>
          <w:lang w:eastAsia="hu-HU"/>
        </w:rPr>
        <w:t>ollborzfű</w:t>
      </w:r>
      <w:proofErr w:type="spellEnd"/>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r w:rsidR="00AE660B" w:rsidRPr="00BE5BBD">
        <w:rPr>
          <w:rFonts w:ascii="Times New Roman" w:eastAsia="Times New Roman" w:hAnsi="Times New Roman" w:cs="Times New Roman"/>
          <w:color w:val="2F2F2F"/>
          <w:sz w:val="24"/>
          <w:szCs w:val="24"/>
          <w:lang w:eastAsia="hu-HU"/>
        </w:rPr>
        <w:tab/>
      </w:r>
      <w:proofErr w:type="spellStart"/>
      <w:r w:rsidR="00AE660B" w:rsidRPr="00BE5BBD">
        <w:rPr>
          <w:rFonts w:ascii="Times New Roman" w:eastAsia="Times New Roman" w:hAnsi="Times New Roman" w:cs="Times New Roman"/>
          <w:i/>
          <w:color w:val="2F2F2F"/>
          <w:sz w:val="24"/>
          <w:szCs w:val="24"/>
          <w:lang w:eastAsia="hu-HU"/>
        </w:rPr>
        <w:t>Pennisetumsetaceum</w:t>
      </w:r>
      <w:proofErr w:type="spellEnd"/>
    </w:p>
    <w:p w:rsidR="00AE660B" w:rsidRPr="00BE5BBD" w:rsidRDefault="00AE660B" w:rsidP="000A6126">
      <w:pPr>
        <w:shd w:val="clear" w:color="auto" w:fill="FFFFFF"/>
        <w:spacing w:afterLines="30" w:after="72" w:line="240" w:lineRule="auto"/>
        <w:ind w:left="709" w:firstLine="709"/>
        <w:rPr>
          <w:rFonts w:ascii="Times New Roman" w:eastAsia="Times New Roman" w:hAnsi="Times New Roman" w:cs="Times New Roman"/>
          <w:i/>
          <w:color w:val="2F2F2F"/>
          <w:sz w:val="24"/>
          <w:szCs w:val="24"/>
          <w:lang w:eastAsia="hu-HU"/>
        </w:rPr>
      </w:pP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Alternantheraphiloxeroides</w:t>
      </w:r>
      <w:proofErr w:type="spellEnd"/>
    </w:p>
    <w:p w:rsidR="00AE660B" w:rsidRPr="00BE5BBD" w:rsidRDefault="00AE660B" w:rsidP="000A6126">
      <w:pPr>
        <w:shd w:val="clear" w:color="auto" w:fill="FFFFFF"/>
        <w:spacing w:afterLines="30" w:after="72" w:line="240" w:lineRule="auto"/>
        <w:ind w:left="707" w:firstLine="709"/>
        <w:rPr>
          <w:rFonts w:ascii="Times New Roman" w:eastAsia="Times New Roman" w:hAnsi="Times New Roman" w:cs="Times New Roman"/>
          <w:b/>
          <w:i/>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Microstegiumvimineum</w:t>
      </w:r>
      <w:proofErr w:type="spellEnd"/>
    </w:p>
    <w:p w:rsidR="00E664DA" w:rsidRPr="00BE5BBD" w:rsidRDefault="00E664DA" w:rsidP="00E664DA">
      <w:pPr>
        <w:shd w:val="clear" w:color="auto" w:fill="FFFFFF"/>
        <w:spacing w:after="15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 </w:t>
      </w:r>
    </w:p>
    <w:p w:rsidR="00E664DA" w:rsidRPr="00BE5BBD" w:rsidRDefault="00E664DA" w:rsidP="00254198">
      <w:pPr>
        <w:shd w:val="clear" w:color="auto" w:fill="FFFFFF"/>
        <w:spacing w:after="30" w:line="240" w:lineRule="auto"/>
        <w:jc w:val="center"/>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bCs/>
          <w:color w:val="2F2F2F"/>
          <w:sz w:val="24"/>
          <w:szCs w:val="24"/>
          <w:u w:val="single"/>
          <w:lang w:eastAsia="hu-HU"/>
        </w:rPr>
        <w:t>269/2007. (X. 18.) Korm. rendelet</w:t>
      </w:r>
    </w:p>
    <w:p w:rsidR="00E664DA" w:rsidRPr="00BE5BBD" w:rsidRDefault="00E664DA" w:rsidP="00254198">
      <w:pPr>
        <w:shd w:val="clear" w:color="auto" w:fill="FFFFFF"/>
        <w:spacing w:after="120" w:line="240" w:lineRule="auto"/>
        <w:jc w:val="center"/>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b/>
          <w:bCs/>
          <w:color w:val="2F2F2F"/>
          <w:sz w:val="24"/>
          <w:szCs w:val="24"/>
          <w:lang w:eastAsia="hu-HU"/>
        </w:rPr>
        <w:t>a</w:t>
      </w:r>
      <w:proofErr w:type="gramEnd"/>
      <w:r w:rsidRPr="00BE5BBD">
        <w:rPr>
          <w:rFonts w:ascii="Times New Roman" w:eastAsia="Times New Roman" w:hAnsi="Times New Roman" w:cs="Times New Roman"/>
          <w:b/>
          <w:bCs/>
          <w:color w:val="2F2F2F"/>
          <w:sz w:val="24"/>
          <w:szCs w:val="24"/>
          <w:lang w:eastAsia="hu-HU"/>
        </w:rPr>
        <w:t xml:space="preserve"> NATURA 2000 gyepterületek fenntartásának földhasználati szabályairól</w:t>
      </w:r>
    </w:p>
    <w:p w:rsidR="00E664DA" w:rsidRPr="00BE5BBD" w:rsidRDefault="00E664DA" w:rsidP="00A9420C">
      <w:pPr>
        <w:shd w:val="clear" w:color="auto" w:fill="FFFFFF"/>
        <w:spacing w:after="150" w:line="240" w:lineRule="auto"/>
        <w:ind w:left="708"/>
        <w:jc w:val="both"/>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 xml:space="preserve">A kormányrendelet melléklete meghatározza azoknak a fajoknak a listáját, melyek inváziós és termőhely-idegen növényfajoknak tekinthetők, így az 5. § (2) bekezdés értelmében a </w:t>
      </w:r>
      <w:proofErr w:type="spellStart"/>
      <w:r w:rsidRPr="00BE5BBD">
        <w:rPr>
          <w:rFonts w:ascii="Times New Roman" w:eastAsia="Times New Roman" w:hAnsi="Times New Roman" w:cs="Times New Roman"/>
          <w:color w:val="2F2F2F"/>
          <w:sz w:val="24"/>
          <w:szCs w:val="24"/>
          <w:lang w:eastAsia="hu-HU"/>
        </w:rPr>
        <w:t>Natura</w:t>
      </w:r>
      <w:proofErr w:type="spellEnd"/>
      <w:r w:rsidRPr="00BE5BBD">
        <w:rPr>
          <w:rFonts w:ascii="Times New Roman" w:eastAsia="Times New Roman" w:hAnsi="Times New Roman" w:cs="Times New Roman"/>
          <w:color w:val="2F2F2F"/>
          <w:sz w:val="24"/>
          <w:szCs w:val="24"/>
          <w:lang w:eastAsia="hu-HU"/>
        </w:rPr>
        <w:t xml:space="preserve"> 2000 gyepterületeken ezek megtelepedését és terjedését meg kell akadályozni, állományuk visszaszorításáról gondoskodni kell mechanikus védekezéssel vagy speciális növényvédőszer-kijuttatással.</w:t>
      </w:r>
    </w:p>
    <w:p w:rsidR="00A9420C" w:rsidRPr="00BE5BBD" w:rsidRDefault="00E664DA" w:rsidP="00A9420C">
      <w:pPr>
        <w:pStyle w:val="Listaszerbekezds"/>
        <w:numPr>
          <w:ilvl w:val="0"/>
          <w:numId w:val="1"/>
        </w:numPr>
        <w:shd w:val="clear" w:color="auto" w:fill="FFFFFF"/>
        <w:spacing w:before="120" w:after="120" w:line="240" w:lineRule="auto"/>
        <w:ind w:left="1066" w:hanging="357"/>
        <w:rPr>
          <w:rFonts w:ascii="Times New Roman" w:eastAsia="Times New Roman" w:hAnsi="Times New Roman" w:cs="Times New Roman"/>
          <w:b/>
          <w:color w:val="2F2F2F"/>
          <w:sz w:val="24"/>
          <w:szCs w:val="24"/>
          <w:lang w:eastAsia="hu-HU"/>
        </w:rPr>
      </w:pPr>
      <w:proofErr w:type="spellStart"/>
      <w:r w:rsidRPr="00BE5BBD">
        <w:rPr>
          <w:rFonts w:ascii="Times New Roman" w:eastAsia="Times New Roman" w:hAnsi="Times New Roman" w:cs="Times New Roman"/>
          <w:b/>
          <w:color w:val="2F2F2F"/>
          <w:sz w:val="24"/>
          <w:szCs w:val="24"/>
          <w:lang w:eastAsia="hu-HU"/>
        </w:rPr>
        <w:t>Fásszárú</w:t>
      </w:r>
      <w:proofErr w:type="spellEnd"/>
      <w:r w:rsidRPr="00BE5BBD">
        <w:rPr>
          <w:rFonts w:ascii="Times New Roman" w:eastAsia="Times New Roman" w:hAnsi="Times New Roman" w:cs="Times New Roman"/>
          <w:b/>
          <w:color w:val="2F2F2F"/>
          <w:sz w:val="24"/>
          <w:szCs w:val="24"/>
          <w:lang w:eastAsia="hu-HU"/>
        </w:rPr>
        <w:t xml:space="preserve"> inváziós és termőhely-idegen növényfajok:</w:t>
      </w:r>
    </w:p>
    <w:p w:rsidR="00A9420C" w:rsidRPr="00BE5BBD" w:rsidRDefault="00A9420C" w:rsidP="000A6126">
      <w:pPr>
        <w:shd w:val="clear" w:color="auto" w:fill="FFFFFF"/>
        <w:spacing w:before="120" w:afterLines="30" w:after="72" w:line="240" w:lineRule="auto"/>
        <w:ind w:left="708" w:firstLine="708"/>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Magyar név</w:t>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t>Tudományos név</w:t>
      </w:r>
    </w:p>
    <w:p w:rsidR="00A9420C" w:rsidRPr="00BE5BBD" w:rsidRDefault="00A9420C" w:rsidP="000A6126">
      <w:pPr>
        <w:shd w:val="clear" w:color="auto" w:fill="FFFFFF"/>
        <w:spacing w:afterLines="30" w:after="72" w:line="240" w:lineRule="auto"/>
        <w:ind w:left="708" w:firstLine="70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akác</w:t>
      </w:r>
      <w:proofErr w:type="gram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Robiniapseudo-acacia</w:t>
      </w:r>
      <w:proofErr w:type="spellEnd"/>
    </w:p>
    <w:p w:rsidR="00A9420C" w:rsidRPr="00BE5BBD" w:rsidRDefault="00A9420C" w:rsidP="000A6126">
      <w:pPr>
        <w:shd w:val="clear" w:color="auto" w:fill="FFFFFF"/>
        <w:spacing w:afterLines="30" w:after="72" w:line="240" w:lineRule="auto"/>
        <w:ind w:left="708" w:firstLine="70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amerikai</w:t>
      </w:r>
      <w:proofErr w:type="gramEnd"/>
      <w:r w:rsidRPr="00BE5BBD">
        <w:rPr>
          <w:rFonts w:ascii="Times New Roman" w:eastAsia="Times New Roman" w:hAnsi="Times New Roman" w:cs="Times New Roman"/>
          <w:color w:val="2F2F2F"/>
          <w:sz w:val="24"/>
          <w:szCs w:val="24"/>
          <w:lang w:eastAsia="hu-HU"/>
        </w:rPr>
        <w:t xml:space="preserve"> kőris</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Fraxinusamericana</w:t>
      </w:r>
      <w:proofErr w:type="spellEnd"/>
    </w:p>
    <w:p w:rsidR="00A9420C" w:rsidRPr="00BE5BBD" w:rsidRDefault="00A9420C" w:rsidP="000A6126">
      <w:pPr>
        <w:shd w:val="clear" w:color="auto" w:fill="FFFFFF"/>
        <w:spacing w:afterLines="30" w:after="72" w:line="240" w:lineRule="auto"/>
        <w:ind w:left="708" w:firstLine="70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bálványfa</w:t>
      </w:r>
      <w:proofErr w:type="gram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Ailanthusaltissima</w:t>
      </w:r>
      <w:proofErr w:type="spellEnd"/>
    </w:p>
    <w:p w:rsidR="00A9420C" w:rsidRPr="00BE5BBD" w:rsidRDefault="00A9420C" w:rsidP="000A6126">
      <w:pPr>
        <w:shd w:val="clear" w:color="auto" w:fill="FFFFFF"/>
        <w:spacing w:afterLines="30" w:after="72"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keskenylevelű</w:t>
      </w:r>
      <w:proofErr w:type="gramEnd"/>
      <w:r w:rsidRPr="00BE5BBD">
        <w:rPr>
          <w:rFonts w:ascii="Times New Roman" w:eastAsia="Times New Roman" w:hAnsi="Times New Roman" w:cs="Times New Roman"/>
          <w:color w:val="2F2F2F"/>
          <w:sz w:val="24"/>
          <w:szCs w:val="24"/>
          <w:lang w:eastAsia="hu-HU"/>
        </w:rPr>
        <w:t xml:space="preserve"> ezüstfa</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Elaeagnusangustifolia</w:t>
      </w:r>
      <w:proofErr w:type="spellEnd"/>
    </w:p>
    <w:p w:rsidR="00A9420C" w:rsidRPr="00BE5BBD" w:rsidRDefault="00A9420C" w:rsidP="000A6126">
      <w:pPr>
        <w:shd w:val="clear" w:color="auto" w:fill="FFFFFF"/>
        <w:spacing w:afterLines="30" w:after="72"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fekete</w:t>
      </w:r>
      <w:proofErr w:type="gramEnd"/>
      <w:r w:rsidRPr="00BE5BBD">
        <w:rPr>
          <w:rFonts w:ascii="Times New Roman" w:eastAsia="Times New Roman" w:hAnsi="Times New Roman" w:cs="Times New Roman"/>
          <w:color w:val="2F2F2F"/>
          <w:sz w:val="24"/>
          <w:szCs w:val="24"/>
          <w:lang w:eastAsia="hu-HU"/>
        </w:rPr>
        <w:t xml:space="preserve"> fenyő</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Pinusnigra</w:t>
      </w:r>
      <w:proofErr w:type="spellEnd"/>
    </w:p>
    <w:p w:rsidR="00A9420C" w:rsidRPr="00BE5BBD" w:rsidRDefault="00A9420C" w:rsidP="000A6126">
      <w:pPr>
        <w:shd w:val="clear" w:color="auto" w:fill="FFFFFF"/>
        <w:spacing w:afterLines="30" w:after="72"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erdei</w:t>
      </w:r>
      <w:proofErr w:type="gramEnd"/>
      <w:r w:rsidRPr="00BE5BBD">
        <w:rPr>
          <w:rFonts w:ascii="Times New Roman" w:eastAsia="Times New Roman" w:hAnsi="Times New Roman" w:cs="Times New Roman"/>
          <w:color w:val="2F2F2F"/>
          <w:sz w:val="24"/>
          <w:szCs w:val="24"/>
          <w:lang w:eastAsia="hu-HU"/>
        </w:rPr>
        <w:t xml:space="preserve"> fenyő</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Pinussilvestris</w:t>
      </w:r>
      <w:proofErr w:type="spellEnd"/>
    </w:p>
    <w:p w:rsidR="00A9420C" w:rsidRPr="00BE5BBD" w:rsidRDefault="00A9420C" w:rsidP="000A6126">
      <w:pPr>
        <w:shd w:val="clear" w:color="auto" w:fill="FFFFFF"/>
        <w:spacing w:afterLines="30" w:after="72"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gyalogakác</w:t>
      </w:r>
      <w:proofErr w:type="gram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Amorphafruticosa</w:t>
      </w:r>
      <w:proofErr w:type="spellEnd"/>
    </w:p>
    <w:p w:rsidR="00A9420C" w:rsidRPr="00BE5BBD" w:rsidRDefault="00A9420C" w:rsidP="000A6126">
      <w:pPr>
        <w:shd w:val="clear" w:color="auto" w:fill="FFFFFF"/>
        <w:spacing w:afterLines="30" w:after="72"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kései</w:t>
      </w:r>
      <w:proofErr w:type="gramEnd"/>
      <w:r w:rsidRPr="00BE5BBD">
        <w:rPr>
          <w:rFonts w:ascii="Times New Roman" w:eastAsia="Times New Roman" w:hAnsi="Times New Roman" w:cs="Times New Roman"/>
          <w:color w:val="2F2F2F"/>
          <w:sz w:val="24"/>
          <w:szCs w:val="24"/>
          <w:lang w:eastAsia="hu-HU"/>
        </w:rPr>
        <w:t xml:space="preserve"> meggy</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Prunusserotina</w:t>
      </w:r>
      <w:proofErr w:type="spellEnd"/>
    </w:p>
    <w:p w:rsidR="00A9420C" w:rsidRPr="00BE5BBD" w:rsidRDefault="00A9420C" w:rsidP="000A6126">
      <w:pPr>
        <w:shd w:val="clear" w:color="auto" w:fill="FFFFFF"/>
        <w:spacing w:afterLines="30" w:after="72"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gramStart"/>
      <w:r w:rsidRPr="00BE5BBD">
        <w:rPr>
          <w:rFonts w:ascii="Times New Roman" w:eastAsia="Times New Roman" w:hAnsi="Times New Roman" w:cs="Times New Roman"/>
          <w:color w:val="2F2F2F"/>
          <w:sz w:val="24"/>
          <w:szCs w:val="24"/>
          <w:lang w:eastAsia="hu-HU"/>
        </w:rPr>
        <w:t>zöld</w:t>
      </w:r>
      <w:proofErr w:type="gramEnd"/>
      <w:r w:rsidRPr="00BE5BBD">
        <w:rPr>
          <w:rFonts w:ascii="Times New Roman" w:eastAsia="Times New Roman" w:hAnsi="Times New Roman" w:cs="Times New Roman"/>
          <w:color w:val="2F2F2F"/>
          <w:sz w:val="24"/>
          <w:szCs w:val="24"/>
          <w:lang w:eastAsia="hu-HU"/>
        </w:rPr>
        <w:t xml:space="preserve"> juhar</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Acernegundo</w:t>
      </w:r>
      <w:proofErr w:type="spellEnd"/>
    </w:p>
    <w:p w:rsidR="00E664DA" w:rsidRPr="00BE5BBD" w:rsidRDefault="00E664DA" w:rsidP="00A9420C">
      <w:pPr>
        <w:pStyle w:val="Listaszerbekezds"/>
        <w:numPr>
          <w:ilvl w:val="0"/>
          <w:numId w:val="1"/>
        </w:numPr>
        <w:shd w:val="clear" w:color="auto" w:fill="FFFFFF"/>
        <w:spacing w:after="150" w:line="240" w:lineRule="auto"/>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Lágyszárú inváziós növényfajok:</w:t>
      </w:r>
    </w:p>
    <w:p w:rsidR="00A9420C" w:rsidRPr="00BE5BBD" w:rsidRDefault="00A9420C" w:rsidP="00254198">
      <w:pPr>
        <w:shd w:val="clear" w:color="auto" w:fill="FFFFFF"/>
        <w:spacing w:after="30" w:line="240" w:lineRule="auto"/>
        <w:ind w:left="1418"/>
        <w:rPr>
          <w:rFonts w:ascii="Times New Roman" w:eastAsia="Times New Roman" w:hAnsi="Times New Roman" w:cs="Times New Roman"/>
          <w:b/>
          <w:color w:val="2F2F2F"/>
          <w:sz w:val="24"/>
          <w:szCs w:val="24"/>
          <w:lang w:eastAsia="hu-HU"/>
        </w:rPr>
      </w:pPr>
      <w:r w:rsidRPr="00BE5BBD">
        <w:rPr>
          <w:rFonts w:ascii="Times New Roman" w:eastAsia="Times New Roman" w:hAnsi="Times New Roman" w:cs="Times New Roman"/>
          <w:b/>
          <w:color w:val="2F2F2F"/>
          <w:sz w:val="24"/>
          <w:szCs w:val="24"/>
          <w:lang w:eastAsia="hu-HU"/>
        </w:rPr>
        <w:t>Magyar név</w:t>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r>
      <w:r w:rsidRPr="00BE5BBD">
        <w:rPr>
          <w:rFonts w:ascii="Times New Roman" w:eastAsia="Times New Roman" w:hAnsi="Times New Roman" w:cs="Times New Roman"/>
          <w:b/>
          <w:color w:val="2F2F2F"/>
          <w:sz w:val="24"/>
          <w:szCs w:val="24"/>
          <w:lang w:eastAsia="hu-HU"/>
        </w:rPr>
        <w:tab/>
        <w:t>Tudományos név</w:t>
      </w:r>
    </w:p>
    <w:p w:rsidR="00A9420C" w:rsidRPr="00BE5BBD" w:rsidRDefault="00A9420C" w:rsidP="00254198">
      <w:pPr>
        <w:shd w:val="clear" w:color="auto" w:fill="FFFFFF"/>
        <w:spacing w:after="30" w:line="240" w:lineRule="auto"/>
        <w:ind w:left="141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amerikai</w:t>
      </w:r>
      <w:proofErr w:type="gramEnd"/>
      <w:r w:rsidRPr="00BE5BBD">
        <w:rPr>
          <w:rFonts w:ascii="Times New Roman" w:eastAsia="Times New Roman" w:hAnsi="Times New Roman" w:cs="Times New Roman"/>
          <w:color w:val="2F2F2F"/>
          <w:sz w:val="24"/>
          <w:szCs w:val="24"/>
          <w:lang w:eastAsia="hu-HU"/>
        </w:rPr>
        <w:t xml:space="preserve"> alkörmös</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Phytolaccaamericana</w:t>
      </w:r>
      <w:proofErr w:type="spellEnd"/>
    </w:p>
    <w:p w:rsidR="00A9420C" w:rsidRPr="00BE5BBD" w:rsidRDefault="00A9420C" w:rsidP="00254198">
      <w:pPr>
        <w:shd w:val="clear" w:color="auto" w:fill="FFFFFF"/>
        <w:spacing w:after="30" w:line="240" w:lineRule="auto"/>
        <w:ind w:left="1418"/>
        <w:rPr>
          <w:rFonts w:ascii="Times New Roman" w:eastAsia="Times New Roman" w:hAnsi="Times New Roman" w:cs="Times New Roman"/>
          <w:color w:val="2F2F2F"/>
          <w:sz w:val="24"/>
          <w:szCs w:val="24"/>
          <w:lang w:eastAsia="hu-HU"/>
        </w:rPr>
      </w:pPr>
      <w:proofErr w:type="spellStart"/>
      <w:r w:rsidRPr="00BE5BBD">
        <w:rPr>
          <w:rFonts w:ascii="Times New Roman" w:eastAsia="Times New Roman" w:hAnsi="Times New Roman" w:cs="Times New Roman"/>
          <w:color w:val="2F2F2F"/>
          <w:sz w:val="24"/>
          <w:szCs w:val="24"/>
          <w:lang w:eastAsia="hu-HU"/>
        </w:rPr>
        <w:t>japánkeserűfű</w:t>
      </w:r>
      <w:proofErr w:type="spellEnd"/>
      <w:r w:rsidRPr="00BE5BBD">
        <w:rPr>
          <w:rFonts w:ascii="Times New Roman" w:eastAsia="Times New Roman" w:hAnsi="Times New Roman" w:cs="Times New Roman"/>
          <w:color w:val="2F2F2F"/>
          <w:sz w:val="24"/>
          <w:szCs w:val="24"/>
          <w:lang w:eastAsia="hu-HU"/>
        </w:rPr>
        <w:t xml:space="preserve"> fajok</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Fallopiaspp</w:t>
      </w:r>
      <w:proofErr w:type="spellEnd"/>
    </w:p>
    <w:p w:rsidR="00A9420C" w:rsidRPr="00BE5BBD" w:rsidRDefault="00A9420C" w:rsidP="00254198">
      <w:pPr>
        <w:shd w:val="clear" w:color="auto" w:fill="FFFFFF"/>
        <w:spacing w:after="30" w:line="240" w:lineRule="auto"/>
        <w:ind w:left="141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kanadai</w:t>
      </w:r>
      <w:proofErr w:type="gramEnd"/>
      <w:r w:rsidRPr="00BE5BBD">
        <w:rPr>
          <w:rFonts w:ascii="Times New Roman" w:eastAsia="Times New Roman" w:hAnsi="Times New Roman" w:cs="Times New Roman"/>
          <w:color w:val="2F2F2F"/>
          <w:sz w:val="24"/>
          <w:szCs w:val="24"/>
          <w:lang w:eastAsia="hu-HU"/>
        </w:rPr>
        <w:t xml:space="preserve"> aranyvessző</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00254198" w:rsidRPr="00BE5BBD">
        <w:rPr>
          <w:rFonts w:ascii="Times New Roman" w:eastAsia="Times New Roman" w:hAnsi="Times New Roman" w:cs="Times New Roman"/>
          <w:i/>
          <w:color w:val="2F2F2F"/>
          <w:sz w:val="24"/>
          <w:szCs w:val="24"/>
          <w:lang w:eastAsia="hu-HU"/>
        </w:rPr>
        <w:t>Solidagocanadensis</w:t>
      </w:r>
      <w:proofErr w:type="spellEnd"/>
    </w:p>
    <w:p w:rsidR="00254198" w:rsidRPr="00BE5BBD" w:rsidRDefault="00254198" w:rsidP="00254198">
      <w:pPr>
        <w:shd w:val="clear" w:color="auto" w:fill="FFFFFF"/>
        <w:spacing w:after="30" w:line="240" w:lineRule="auto"/>
        <w:ind w:left="141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magas</w:t>
      </w:r>
      <w:proofErr w:type="gramEnd"/>
      <w:r w:rsidRPr="00BE5BBD">
        <w:rPr>
          <w:rFonts w:ascii="Times New Roman" w:eastAsia="Times New Roman" w:hAnsi="Times New Roman" w:cs="Times New Roman"/>
          <w:color w:val="2F2F2F"/>
          <w:sz w:val="24"/>
          <w:szCs w:val="24"/>
          <w:lang w:eastAsia="hu-HU"/>
        </w:rPr>
        <w:t xml:space="preserve"> aranyvessző</w:t>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Solidagogigantea</w:t>
      </w:r>
      <w:proofErr w:type="spellEnd"/>
    </w:p>
    <w:p w:rsidR="00254198" w:rsidRPr="00BE5BBD" w:rsidRDefault="00254198" w:rsidP="00254198">
      <w:pPr>
        <w:shd w:val="clear" w:color="auto" w:fill="FFFFFF"/>
        <w:spacing w:after="30" w:line="240" w:lineRule="auto"/>
        <w:ind w:left="141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parlagfű</w:t>
      </w:r>
      <w:proofErr w:type="gram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Ambrosiaartemisifolia</w:t>
      </w:r>
      <w:proofErr w:type="spellEnd"/>
    </w:p>
    <w:p w:rsidR="00254198" w:rsidRPr="00BE5BBD" w:rsidRDefault="00254198" w:rsidP="00254198">
      <w:pPr>
        <w:shd w:val="clear" w:color="auto" w:fill="FFFFFF"/>
        <w:spacing w:after="30" w:line="240" w:lineRule="auto"/>
        <w:ind w:left="1418"/>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selyemkóró</w:t>
      </w:r>
      <w:proofErr w:type="gram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Asclepiassyriaca</w:t>
      </w:r>
      <w:proofErr w:type="spellEnd"/>
    </w:p>
    <w:p w:rsidR="00254198" w:rsidRDefault="00254198" w:rsidP="00254198">
      <w:pPr>
        <w:shd w:val="clear" w:color="auto" w:fill="FFFFFF"/>
        <w:spacing w:after="30" w:line="240" w:lineRule="auto"/>
        <w:ind w:left="1418"/>
        <w:rPr>
          <w:rFonts w:ascii="Times New Roman" w:eastAsia="Times New Roman" w:hAnsi="Times New Roman" w:cs="Times New Roman"/>
          <w:i/>
          <w:color w:val="2F2F2F"/>
          <w:sz w:val="24"/>
          <w:szCs w:val="24"/>
          <w:lang w:eastAsia="hu-HU"/>
        </w:rPr>
      </w:pPr>
      <w:proofErr w:type="gramStart"/>
      <w:r w:rsidRPr="00BE5BBD">
        <w:rPr>
          <w:rFonts w:ascii="Times New Roman" w:eastAsia="Times New Roman" w:hAnsi="Times New Roman" w:cs="Times New Roman"/>
          <w:color w:val="2F2F2F"/>
          <w:sz w:val="24"/>
          <w:szCs w:val="24"/>
          <w:lang w:eastAsia="hu-HU"/>
        </w:rPr>
        <w:t>süntök</w:t>
      </w:r>
      <w:proofErr w:type="gramEnd"/>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r w:rsidRPr="00BE5BBD">
        <w:rPr>
          <w:rFonts w:ascii="Times New Roman" w:eastAsia="Times New Roman" w:hAnsi="Times New Roman" w:cs="Times New Roman"/>
          <w:color w:val="2F2F2F"/>
          <w:sz w:val="24"/>
          <w:szCs w:val="24"/>
          <w:lang w:eastAsia="hu-HU"/>
        </w:rPr>
        <w:tab/>
      </w:r>
      <w:proofErr w:type="spellStart"/>
      <w:r w:rsidRPr="00BE5BBD">
        <w:rPr>
          <w:rFonts w:ascii="Times New Roman" w:eastAsia="Times New Roman" w:hAnsi="Times New Roman" w:cs="Times New Roman"/>
          <w:i/>
          <w:color w:val="2F2F2F"/>
          <w:sz w:val="24"/>
          <w:szCs w:val="24"/>
          <w:lang w:eastAsia="hu-HU"/>
        </w:rPr>
        <w:t>Echinocystislobata</w:t>
      </w:r>
      <w:proofErr w:type="spellEnd"/>
    </w:p>
    <w:p w:rsidR="00CA32AA" w:rsidRDefault="00CA32AA" w:rsidP="00254198">
      <w:pPr>
        <w:shd w:val="clear" w:color="auto" w:fill="FFFFFF"/>
        <w:spacing w:after="30" w:line="240" w:lineRule="auto"/>
        <w:ind w:left="1418"/>
        <w:rPr>
          <w:rFonts w:ascii="Times New Roman" w:eastAsia="Times New Roman" w:hAnsi="Times New Roman" w:cs="Times New Roman"/>
          <w:i/>
          <w:color w:val="2F2F2F"/>
          <w:sz w:val="24"/>
          <w:szCs w:val="24"/>
          <w:lang w:eastAsia="hu-HU"/>
        </w:rPr>
      </w:pPr>
    </w:p>
    <w:p w:rsidR="00CA32AA" w:rsidRPr="00BE5BBD" w:rsidRDefault="00CA32AA" w:rsidP="00254198">
      <w:pPr>
        <w:shd w:val="clear" w:color="auto" w:fill="FFFFFF"/>
        <w:spacing w:after="30" w:line="240" w:lineRule="auto"/>
        <w:ind w:left="1418"/>
        <w:rPr>
          <w:rFonts w:ascii="Times New Roman" w:eastAsia="Times New Roman" w:hAnsi="Times New Roman" w:cs="Times New Roman"/>
          <w:b/>
          <w:color w:val="2F2F2F"/>
          <w:sz w:val="24"/>
          <w:szCs w:val="24"/>
          <w:lang w:eastAsia="hu-HU"/>
        </w:rPr>
      </w:pPr>
    </w:p>
    <w:p w:rsidR="00E664DA" w:rsidRPr="00BE5BBD" w:rsidRDefault="00E664DA" w:rsidP="00E664DA">
      <w:pPr>
        <w:shd w:val="clear" w:color="auto" w:fill="FFFFFF"/>
        <w:spacing w:after="150" w:line="240" w:lineRule="auto"/>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color w:val="2F2F2F"/>
          <w:sz w:val="24"/>
          <w:szCs w:val="24"/>
          <w:lang w:eastAsia="hu-HU"/>
        </w:rPr>
        <w:lastRenderedPageBreak/>
        <w:t> </w:t>
      </w:r>
    </w:p>
    <w:p w:rsidR="00E664DA" w:rsidRPr="00BE5BBD" w:rsidRDefault="00E664DA" w:rsidP="00254198">
      <w:pPr>
        <w:shd w:val="clear" w:color="auto" w:fill="FFFFFF"/>
        <w:spacing w:after="30" w:line="240" w:lineRule="auto"/>
        <w:jc w:val="center"/>
        <w:rPr>
          <w:rFonts w:ascii="Times New Roman" w:eastAsia="Times New Roman" w:hAnsi="Times New Roman" w:cs="Times New Roman"/>
          <w:color w:val="2F2F2F"/>
          <w:sz w:val="24"/>
          <w:szCs w:val="24"/>
          <w:lang w:eastAsia="hu-HU"/>
        </w:rPr>
      </w:pPr>
      <w:r w:rsidRPr="00BE5BBD">
        <w:rPr>
          <w:rFonts w:ascii="Times New Roman" w:eastAsia="Times New Roman" w:hAnsi="Times New Roman" w:cs="Times New Roman"/>
          <w:b/>
          <w:bCs/>
          <w:color w:val="2F2F2F"/>
          <w:sz w:val="24"/>
          <w:szCs w:val="24"/>
          <w:u w:val="single"/>
          <w:lang w:eastAsia="hu-HU"/>
        </w:rPr>
        <w:t>43/2010. (IV. 23.) FVM rendelet</w:t>
      </w:r>
    </w:p>
    <w:p w:rsidR="00E664DA" w:rsidRPr="00BE5BBD" w:rsidRDefault="00E664DA" w:rsidP="00254198">
      <w:pPr>
        <w:shd w:val="clear" w:color="auto" w:fill="FFFFFF"/>
        <w:spacing w:after="120" w:line="240" w:lineRule="auto"/>
        <w:jc w:val="center"/>
        <w:rPr>
          <w:rFonts w:ascii="Times New Roman" w:eastAsia="Times New Roman" w:hAnsi="Times New Roman" w:cs="Times New Roman"/>
          <w:color w:val="2F2F2F"/>
          <w:sz w:val="24"/>
          <w:szCs w:val="24"/>
          <w:lang w:eastAsia="hu-HU"/>
        </w:rPr>
      </w:pPr>
      <w:proofErr w:type="gramStart"/>
      <w:r w:rsidRPr="00BE5BBD">
        <w:rPr>
          <w:rFonts w:ascii="Times New Roman" w:eastAsia="Times New Roman" w:hAnsi="Times New Roman" w:cs="Times New Roman"/>
          <w:b/>
          <w:bCs/>
          <w:color w:val="2F2F2F"/>
          <w:sz w:val="24"/>
          <w:szCs w:val="24"/>
          <w:lang w:eastAsia="hu-HU"/>
        </w:rPr>
        <w:t>a</w:t>
      </w:r>
      <w:proofErr w:type="gramEnd"/>
      <w:r w:rsidRPr="00BE5BBD">
        <w:rPr>
          <w:rFonts w:ascii="Times New Roman" w:eastAsia="Times New Roman" w:hAnsi="Times New Roman" w:cs="Times New Roman"/>
          <w:b/>
          <w:bCs/>
          <w:color w:val="2F2F2F"/>
          <w:sz w:val="24"/>
          <w:szCs w:val="24"/>
          <w:lang w:eastAsia="hu-HU"/>
        </w:rPr>
        <w:t xml:space="preserve"> növényvédelmi tevékenységről</w:t>
      </w:r>
    </w:p>
    <w:p w:rsidR="00E664DA" w:rsidRPr="00BE5BBD" w:rsidRDefault="00E664DA" w:rsidP="00254198">
      <w:pPr>
        <w:spacing w:after="0" w:line="240" w:lineRule="auto"/>
        <w:jc w:val="center"/>
        <w:rPr>
          <w:rFonts w:ascii="Times New Roman" w:eastAsia="Times New Roman" w:hAnsi="Times New Roman" w:cs="Times New Roman"/>
          <w:b/>
          <w:sz w:val="24"/>
          <w:szCs w:val="24"/>
          <w:lang w:eastAsia="hu-HU"/>
        </w:rPr>
      </w:pPr>
      <w:r w:rsidRPr="00BE5BBD">
        <w:rPr>
          <w:rFonts w:ascii="Times New Roman" w:eastAsia="Times New Roman" w:hAnsi="Times New Roman" w:cs="Times New Roman"/>
          <w:color w:val="2F2F2F"/>
          <w:sz w:val="24"/>
          <w:szCs w:val="24"/>
          <w:lang w:eastAsia="hu-HU"/>
        </w:rPr>
        <w:t>A rendelet 2. § (1) bekezdése értelmében a földhasználó és a termelő köteles védekezni az alábbi növények ellen: parlagfű (</w:t>
      </w:r>
      <w:proofErr w:type="spellStart"/>
      <w:r w:rsidRPr="00BE5BBD">
        <w:rPr>
          <w:rFonts w:ascii="Times New Roman" w:eastAsia="Times New Roman" w:hAnsi="Times New Roman" w:cs="Times New Roman"/>
          <w:color w:val="2F2F2F"/>
          <w:sz w:val="24"/>
          <w:szCs w:val="24"/>
          <w:lang w:eastAsia="hu-HU"/>
        </w:rPr>
        <w:t>Ambrosiaartemisiifolia</w:t>
      </w:r>
      <w:proofErr w:type="spellEnd"/>
      <w:r w:rsidRPr="00BE5BBD">
        <w:rPr>
          <w:rFonts w:ascii="Times New Roman" w:eastAsia="Times New Roman" w:hAnsi="Times New Roman" w:cs="Times New Roman"/>
          <w:color w:val="2F2F2F"/>
          <w:sz w:val="24"/>
          <w:szCs w:val="24"/>
          <w:lang w:eastAsia="hu-HU"/>
        </w:rPr>
        <w:t>), keserű csucsor (</w:t>
      </w:r>
      <w:proofErr w:type="spellStart"/>
      <w:r w:rsidRPr="00BE5BBD">
        <w:rPr>
          <w:rFonts w:ascii="Times New Roman" w:eastAsia="Times New Roman" w:hAnsi="Times New Roman" w:cs="Times New Roman"/>
          <w:color w:val="2F2F2F"/>
          <w:sz w:val="24"/>
          <w:szCs w:val="24"/>
          <w:lang w:eastAsia="hu-HU"/>
        </w:rPr>
        <w:t>Solanumdulcamara</w:t>
      </w:r>
      <w:proofErr w:type="spellEnd"/>
      <w:r w:rsidRPr="00BE5BBD">
        <w:rPr>
          <w:rFonts w:ascii="Times New Roman" w:eastAsia="Times New Roman" w:hAnsi="Times New Roman" w:cs="Times New Roman"/>
          <w:color w:val="2F2F2F"/>
          <w:sz w:val="24"/>
          <w:szCs w:val="24"/>
          <w:lang w:eastAsia="hu-HU"/>
        </w:rPr>
        <w:t>), selyemkóró (</w:t>
      </w:r>
      <w:proofErr w:type="spellStart"/>
      <w:r w:rsidRPr="00BE5BBD">
        <w:rPr>
          <w:rFonts w:ascii="Times New Roman" w:eastAsia="Times New Roman" w:hAnsi="Times New Roman" w:cs="Times New Roman"/>
          <w:color w:val="2F2F2F"/>
          <w:sz w:val="24"/>
          <w:szCs w:val="24"/>
          <w:lang w:eastAsia="hu-HU"/>
        </w:rPr>
        <w:t>Asclepiassyriaca</w:t>
      </w:r>
      <w:proofErr w:type="spellEnd"/>
      <w:r w:rsidRPr="00BE5BBD">
        <w:rPr>
          <w:rFonts w:ascii="Times New Roman" w:eastAsia="Times New Roman" w:hAnsi="Times New Roman" w:cs="Times New Roman"/>
          <w:color w:val="2F2F2F"/>
          <w:sz w:val="24"/>
          <w:szCs w:val="24"/>
          <w:lang w:eastAsia="hu-HU"/>
        </w:rPr>
        <w:t>), aranka fajok (</w:t>
      </w:r>
      <w:proofErr w:type="spellStart"/>
      <w:r w:rsidRPr="00BE5BBD">
        <w:rPr>
          <w:rFonts w:ascii="Times New Roman" w:eastAsia="Times New Roman" w:hAnsi="Times New Roman" w:cs="Times New Roman"/>
          <w:color w:val="2F2F2F"/>
          <w:sz w:val="24"/>
          <w:szCs w:val="24"/>
          <w:lang w:eastAsia="hu-HU"/>
        </w:rPr>
        <w:t>Cuscutaspp</w:t>
      </w:r>
      <w:proofErr w:type="spellEnd"/>
      <w:r w:rsidRPr="00BE5BBD">
        <w:rPr>
          <w:rFonts w:ascii="Times New Roman" w:eastAsia="Times New Roman" w:hAnsi="Times New Roman" w:cs="Times New Roman"/>
          <w:color w:val="2F2F2F"/>
          <w:sz w:val="24"/>
          <w:szCs w:val="24"/>
          <w:lang w:eastAsia="hu-HU"/>
        </w:rPr>
        <w:t>.)</w:t>
      </w:r>
    </w:p>
    <w:sectPr w:rsidR="00E664DA" w:rsidRPr="00BE5BBD" w:rsidSect="006D6DA9">
      <w:pgSz w:w="11907" w:h="16840" w:code="9"/>
      <w:pgMar w:top="1860" w:right="1083" w:bottom="1134" w:left="1276"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64E" w:rsidRDefault="00F9264E" w:rsidP="00EE1507">
      <w:pPr>
        <w:spacing w:after="0" w:line="240" w:lineRule="auto"/>
      </w:pPr>
      <w:r>
        <w:separator/>
      </w:r>
    </w:p>
  </w:endnote>
  <w:endnote w:type="continuationSeparator" w:id="0">
    <w:p w:rsidR="00F9264E" w:rsidRDefault="00F9264E" w:rsidP="00EE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64E" w:rsidRDefault="00F9264E" w:rsidP="00EE1507">
      <w:pPr>
        <w:spacing w:after="0" w:line="240" w:lineRule="auto"/>
      </w:pPr>
      <w:r>
        <w:separator/>
      </w:r>
    </w:p>
  </w:footnote>
  <w:footnote w:type="continuationSeparator" w:id="0">
    <w:p w:rsidR="00F9264E" w:rsidRDefault="00F9264E" w:rsidP="00EE1507">
      <w:pPr>
        <w:spacing w:after="0" w:line="240" w:lineRule="auto"/>
      </w:pPr>
      <w:r>
        <w:continuationSeparator/>
      </w:r>
    </w:p>
  </w:footnote>
  <w:footnote w:id="1">
    <w:p w:rsidR="00F9264E" w:rsidRDefault="00F9264E">
      <w:pPr>
        <w:pStyle w:val="Lbjegyzetszveg"/>
      </w:pPr>
      <w:r>
        <w:rPr>
          <w:rStyle w:val="Lbjegyzet-hivatkozs"/>
        </w:rPr>
        <w:footnoteRef/>
      </w:r>
      <w:r>
        <w:t xml:space="preserve"> Módosította: 11/2019. (VIII.15.) önkormányzati rendelet 1. §</w:t>
      </w:r>
      <w:proofErr w:type="spellStart"/>
      <w:r>
        <w:t>-</w:t>
      </w:r>
      <w:proofErr w:type="gramStart"/>
      <w:r>
        <w:t>a</w:t>
      </w:r>
      <w:proofErr w:type="spellEnd"/>
      <w:proofErr w:type="gramEnd"/>
    </w:p>
  </w:footnote>
  <w:footnote w:id="2">
    <w:p w:rsidR="0079241A" w:rsidRDefault="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footnote>
  <w:footnote w:id="3">
    <w:p w:rsidR="0079241A" w:rsidRDefault="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footnote>
  <w:footnote w:id="4">
    <w:p w:rsidR="0079241A" w:rsidRDefault="0079241A" w:rsidP="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p w:rsidR="0079241A" w:rsidRDefault="0079241A">
      <w:pPr>
        <w:pStyle w:val="Lbjegyzetszveg"/>
      </w:pPr>
    </w:p>
  </w:footnote>
  <w:footnote w:id="5">
    <w:p w:rsidR="0079241A" w:rsidRDefault="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footnote>
  <w:footnote w:id="6">
    <w:p w:rsidR="00F9264E" w:rsidRDefault="00F9264E">
      <w:pPr>
        <w:pStyle w:val="Lbjegyzetszveg"/>
      </w:pPr>
      <w:r>
        <w:rPr>
          <w:rStyle w:val="Lbjegyzet-hivatkozs"/>
        </w:rPr>
        <w:footnoteRef/>
      </w:r>
      <w:r>
        <w:t xml:space="preserve"> Módosította: 11/2019. (VIII.15.) önkormányzati rendelet 2. §</w:t>
      </w:r>
      <w:proofErr w:type="spellStart"/>
      <w:r>
        <w:t>-</w:t>
      </w:r>
      <w:proofErr w:type="gramStart"/>
      <w:r>
        <w:t>a</w:t>
      </w:r>
      <w:proofErr w:type="spellEnd"/>
      <w:proofErr w:type="gramEnd"/>
    </w:p>
  </w:footnote>
  <w:footnote w:id="7">
    <w:p w:rsidR="0079241A" w:rsidRDefault="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footnote>
  <w:footnote w:id="8">
    <w:p w:rsidR="00F9264E" w:rsidRDefault="00F9264E">
      <w:pPr>
        <w:pStyle w:val="Lbjegyzetszveg"/>
      </w:pPr>
      <w:r>
        <w:rPr>
          <w:rStyle w:val="Lbjegyzet-hivatkozs"/>
        </w:rPr>
        <w:footnoteRef/>
      </w:r>
      <w:r>
        <w:t xml:space="preserve"> Módosította: 11/2019. (VIII.15.) önkormányzati rendelet 3. §</w:t>
      </w:r>
      <w:proofErr w:type="spellStart"/>
      <w:r>
        <w:t>-</w:t>
      </w:r>
      <w:proofErr w:type="gramStart"/>
      <w:r>
        <w:t>a</w:t>
      </w:r>
      <w:proofErr w:type="spellEnd"/>
      <w:proofErr w:type="gramEnd"/>
    </w:p>
  </w:footnote>
  <w:footnote w:id="9">
    <w:p w:rsidR="00F9264E" w:rsidRDefault="00F9264E">
      <w:pPr>
        <w:pStyle w:val="Lbjegyzetszveg"/>
      </w:pPr>
      <w:r>
        <w:rPr>
          <w:rStyle w:val="Lbjegyzet-hivatkozs"/>
        </w:rPr>
        <w:footnoteRef/>
      </w:r>
      <w:r>
        <w:t xml:space="preserve"> Módosította: 11/2019. (VIII.15.</w:t>
      </w:r>
      <w:r w:rsidR="0044529C">
        <w:t>) önkormányzati rendelet 4. §</w:t>
      </w:r>
      <w:proofErr w:type="spellStart"/>
      <w:r w:rsidR="0044529C">
        <w:t>-</w:t>
      </w:r>
      <w:proofErr w:type="gramStart"/>
      <w:r w:rsidR="0044529C">
        <w:t>a</w:t>
      </w:r>
      <w:proofErr w:type="spellEnd"/>
      <w:proofErr w:type="gramEnd"/>
    </w:p>
  </w:footnote>
  <w:footnote w:id="10">
    <w:p w:rsidR="00F9264E" w:rsidRDefault="00F9264E">
      <w:pPr>
        <w:pStyle w:val="Lbjegyzetszveg"/>
      </w:pPr>
      <w:r>
        <w:rPr>
          <w:rStyle w:val="Lbjegyzet-hivatkozs"/>
        </w:rPr>
        <w:footnoteRef/>
      </w:r>
      <w:r>
        <w:t xml:space="preserve"> Módosította: 11/2019. (VIII.15.) önkormányzat rendelet 5. §</w:t>
      </w:r>
      <w:proofErr w:type="spellStart"/>
      <w:r>
        <w:t>-</w:t>
      </w:r>
      <w:proofErr w:type="gramStart"/>
      <w:r>
        <w:t>a</w:t>
      </w:r>
      <w:proofErr w:type="spellEnd"/>
      <w:proofErr w:type="gramEnd"/>
    </w:p>
  </w:footnote>
  <w:footnote w:id="11">
    <w:p w:rsidR="0079241A" w:rsidRDefault="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footnote>
  <w:footnote w:id="12">
    <w:p w:rsidR="00F9264E" w:rsidRDefault="00F9264E">
      <w:pPr>
        <w:pStyle w:val="Lbjegyzetszveg"/>
      </w:pPr>
      <w:r>
        <w:rPr>
          <w:rStyle w:val="Lbjegyzet-hivatkozs"/>
        </w:rPr>
        <w:footnoteRef/>
      </w:r>
      <w:r>
        <w:t xml:space="preserve"> Módosította: 11/2019. (VIII.15.) önkormányzati rendelet 6. §</w:t>
      </w:r>
      <w:proofErr w:type="spellStart"/>
      <w:r>
        <w:t>-</w:t>
      </w:r>
      <w:proofErr w:type="gramStart"/>
      <w:r>
        <w:t>a</w:t>
      </w:r>
      <w:proofErr w:type="spellEnd"/>
      <w:proofErr w:type="gramEnd"/>
    </w:p>
  </w:footnote>
  <w:footnote w:id="13">
    <w:p w:rsidR="00D01FD6" w:rsidRDefault="00D01FD6">
      <w:pPr>
        <w:pStyle w:val="Lbjegyzetszveg"/>
      </w:pPr>
      <w:r>
        <w:rPr>
          <w:rStyle w:val="Lbjegyzet-hivatkozs"/>
        </w:rPr>
        <w:footnoteRef/>
      </w:r>
      <w:r>
        <w:t xml:space="preserve"> Módosította: 11/2019. (VIII.15.) önkormányzati rendelet 7. §</w:t>
      </w:r>
      <w:proofErr w:type="spellStart"/>
      <w:r>
        <w:t>-</w:t>
      </w:r>
      <w:proofErr w:type="gramStart"/>
      <w:r>
        <w:t>a</w:t>
      </w:r>
      <w:proofErr w:type="spellEnd"/>
      <w:proofErr w:type="gramEnd"/>
    </w:p>
  </w:footnote>
  <w:footnote w:id="14">
    <w:p w:rsidR="0079241A" w:rsidRDefault="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footnote>
  <w:footnote w:id="15">
    <w:p w:rsidR="0079241A" w:rsidRDefault="0079241A" w:rsidP="0079241A">
      <w:pPr>
        <w:pStyle w:val="Lbjegyzetszveg"/>
      </w:pPr>
      <w:r>
        <w:rPr>
          <w:rStyle w:val="Lbjegyzet-hivatkozs"/>
        </w:rPr>
        <w:footnoteRef/>
      </w:r>
      <w:r>
        <w:t xml:space="preserve"> Hatályon kívül helyezte: 11/2019. (VIII.15.) önkormányzati rendelet 15. §</w:t>
      </w:r>
      <w:proofErr w:type="spellStart"/>
      <w:r>
        <w:t>-</w:t>
      </w:r>
      <w:proofErr w:type="gramStart"/>
      <w:r>
        <w:t>a</w:t>
      </w:r>
      <w:proofErr w:type="spellEnd"/>
      <w:proofErr w:type="gramEnd"/>
    </w:p>
    <w:p w:rsidR="0079241A" w:rsidRDefault="0079241A">
      <w:pPr>
        <w:pStyle w:val="Lbjegyzetszveg"/>
      </w:pPr>
    </w:p>
  </w:footnote>
  <w:footnote w:id="16">
    <w:p w:rsidR="00D01FD6" w:rsidRDefault="00D01FD6">
      <w:pPr>
        <w:pStyle w:val="Lbjegyzetszveg"/>
      </w:pPr>
      <w:r>
        <w:rPr>
          <w:rStyle w:val="Lbjegyzet-hivatkozs"/>
        </w:rPr>
        <w:footnoteRef/>
      </w:r>
      <w:r>
        <w:t xml:space="preserve"> Módosította: 11/2019. (VIII.15.) önkormányzati rendelet 8. §</w:t>
      </w:r>
      <w:proofErr w:type="spellStart"/>
      <w:r>
        <w:t>-</w:t>
      </w:r>
      <w:proofErr w:type="gramStart"/>
      <w:r>
        <w:t>a</w:t>
      </w:r>
      <w:proofErr w:type="spellEnd"/>
      <w:proofErr w:type="gramEnd"/>
    </w:p>
  </w:footnote>
  <w:footnote w:id="17">
    <w:p w:rsidR="00D01FD6" w:rsidRDefault="00D01FD6">
      <w:pPr>
        <w:pStyle w:val="Lbjegyzetszveg"/>
      </w:pPr>
      <w:r>
        <w:rPr>
          <w:rStyle w:val="Lbjegyzet-hivatkozs"/>
        </w:rPr>
        <w:footnoteRef/>
      </w:r>
      <w:r>
        <w:t xml:space="preserve"> Módosította: 11/2019. (VIII.15.) önkormányzati rendelet 10. §</w:t>
      </w:r>
      <w:proofErr w:type="spellStart"/>
      <w:r>
        <w:t>-</w:t>
      </w:r>
      <w:proofErr w:type="gramStart"/>
      <w:r>
        <w:t>a</w:t>
      </w:r>
      <w:proofErr w:type="spellEnd"/>
      <w:proofErr w:type="gramEnd"/>
    </w:p>
  </w:footnote>
  <w:footnote w:id="18">
    <w:p w:rsidR="00D01FD6" w:rsidRDefault="00D01FD6">
      <w:pPr>
        <w:pStyle w:val="Lbjegyzetszveg"/>
      </w:pPr>
      <w:r>
        <w:rPr>
          <w:rStyle w:val="Lbjegyzet-hivatkozs"/>
        </w:rPr>
        <w:footnoteRef/>
      </w:r>
      <w:r>
        <w:t xml:space="preserve"> Módosította: 11/2019. (VIII.15.) önkormányzati rendelet 9. §</w:t>
      </w:r>
      <w:proofErr w:type="spellStart"/>
      <w:r>
        <w:t>-</w:t>
      </w:r>
      <w:proofErr w:type="gramStart"/>
      <w:r>
        <w:t>a</w:t>
      </w:r>
      <w:proofErr w:type="spellEnd"/>
      <w:proofErr w:type="gramEnd"/>
    </w:p>
  </w:footnote>
  <w:footnote w:id="19">
    <w:p w:rsidR="00B9480E" w:rsidRDefault="00B9480E">
      <w:pPr>
        <w:pStyle w:val="Lbjegyzetszveg"/>
      </w:pPr>
      <w:r>
        <w:rPr>
          <w:rStyle w:val="Lbjegyzet-hivatkozs"/>
        </w:rPr>
        <w:footnoteRef/>
      </w:r>
      <w:r>
        <w:t xml:space="preserve"> Módosította: 11/2019. (VIII.15.) önkormányzati rendelet 11. §</w:t>
      </w:r>
      <w:proofErr w:type="spellStart"/>
      <w:r>
        <w:t>-</w:t>
      </w:r>
      <w:proofErr w:type="gramStart"/>
      <w:r>
        <w:t>a</w:t>
      </w:r>
      <w:proofErr w:type="spellEnd"/>
      <w:proofErr w:type="gramEnd"/>
    </w:p>
  </w:footnote>
  <w:footnote w:id="20">
    <w:p w:rsidR="00B9480E" w:rsidRDefault="00B9480E">
      <w:pPr>
        <w:pStyle w:val="Lbjegyzetszveg"/>
      </w:pPr>
      <w:r>
        <w:rPr>
          <w:rStyle w:val="Lbjegyzet-hivatkozs"/>
        </w:rPr>
        <w:footnoteRef/>
      </w:r>
      <w:r>
        <w:t xml:space="preserve"> Módosította: 11/2019. (VIII.15.) önkormányzati rendelet 12. §</w:t>
      </w:r>
      <w:proofErr w:type="spellStart"/>
      <w:r>
        <w:t>-</w:t>
      </w:r>
      <w:proofErr w:type="gramStart"/>
      <w:r>
        <w:t>a</w:t>
      </w:r>
      <w:proofErr w:type="spellEnd"/>
      <w:proofErr w:type="gramEnd"/>
    </w:p>
  </w:footnote>
  <w:footnote w:id="21">
    <w:p w:rsidR="00B9480E" w:rsidRDefault="00B9480E" w:rsidP="00B9480E">
      <w:pPr>
        <w:pStyle w:val="Lbjegyzetszveg"/>
      </w:pPr>
      <w:r>
        <w:rPr>
          <w:rStyle w:val="Lbjegyzet-hivatkozs"/>
        </w:rPr>
        <w:footnoteRef/>
      </w:r>
      <w:r>
        <w:t xml:space="preserve">  Módosította: 11/2019. (VIII.15.) önkormányzati rendelet 13. §</w:t>
      </w:r>
      <w:proofErr w:type="spellStart"/>
      <w:r>
        <w:t>-</w:t>
      </w:r>
      <w:proofErr w:type="gramStart"/>
      <w:r>
        <w:t>a</w:t>
      </w:r>
      <w:proofErr w:type="spellEnd"/>
      <w:proofErr w:type="gramEnd"/>
    </w:p>
    <w:p w:rsidR="00B9480E" w:rsidRDefault="00B9480E">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60E"/>
    <w:multiLevelType w:val="hybridMultilevel"/>
    <w:tmpl w:val="96189DAC"/>
    <w:lvl w:ilvl="0" w:tplc="EEDCFBF6">
      <w:start w:val="1"/>
      <w:numFmt w:val="decimal"/>
      <w:lvlText w:val="%1."/>
      <w:lvlJc w:val="left"/>
      <w:pPr>
        <w:ind w:left="1068" w:hanging="360"/>
      </w:pPr>
      <w:rPr>
        <w:rFonts w:hint="default"/>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3C8B56A8"/>
    <w:multiLevelType w:val="hybridMultilevel"/>
    <w:tmpl w:val="C724287C"/>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4415257"/>
    <w:multiLevelType w:val="hybridMultilevel"/>
    <w:tmpl w:val="C53C3D54"/>
    <w:lvl w:ilvl="0" w:tplc="2DB262C6">
      <w:start w:val="1"/>
      <w:numFmt w:val="decimal"/>
      <w:lvlText w:val="(%1)"/>
      <w:lvlJc w:val="left"/>
      <w:pPr>
        <w:ind w:left="1068" w:hanging="360"/>
      </w:pPr>
      <w:rPr>
        <w:rFonts w:hint="default"/>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73FF4498"/>
    <w:multiLevelType w:val="hybridMultilevel"/>
    <w:tmpl w:val="B1AA6862"/>
    <w:lvl w:ilvl="0" w:tplc="322C50D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32"/>
    <w:rsid w:val="00012D86"/>
    <w:rsid w:val="00013F1C"/>
    <w:rsid w:val="00071B8B"/>
    <w:rsid w:val="000943C5"/>
    <w:rsid w:val="000A0944"/>
    <w:rsid w:val="000A6126"/>
    <w:rsid w:val="000A6821"/>
    <w:rsid w:val="000A7E7B"/>
    <w:rsid w:val="000C7977"/>
    <w:rsid w:val="000D3A54"/>
    <w:rsid w:val="000E21C4"/>
    <w:rsid w:val="000F6333"/>
    <w:rsid w:val="0010140E"/>
    <w:rsid w:val="00114F48"/>
    <w:rsid w:val="0013195C"/>
    <w:rsid w:val="00134ACC"/>
    <w:rsid w:val="00135FCA"/>
    <w:rsid w:val="001473D4"/>
    <w:rsid w:val="00156096"/>
    <w:rsid w:val="001571FD"/>
    <w:rsid w:val="00161B6C"/>
    <w:rsid w:val="0017476C"/>
    <w:rsid w:val="00185DA1"/>
    <w:rsid w:val="001909DD"/>
    <w:rsid w:val="001927C3"/>
    <w:rsid w:val="001A2D56"/>
    <w:rsid w:val="001B2661"/>
    <w:rsid w:val="001D5F46"/>
    <w:rsid w:val="001D7151"/>
    <w:rsid w:val="001E53ED"/>
    <w:rsid w:val="001E7377"/>
    <w:rsid w:val="001F21B3"/>
    <w:rsid w:val="001F3657"/>
    <w:rsid w:val="0020792C"/>
    <w:rsid w:val="00224459"/>
    <w:rsid w:val="00226E04"/>
    <w:rsid w:val="00241DC3"/>
    <w:rsid w:val="00254198"/>
    <w:rsid w:val="00260692"/>
    <w:rsid w:val="0026597A"/>
    <w:rsid w:val="00273450"/>
    <w:rsid w:val="0028332F"/>
    <w:rsid w:val="002C4616"/>
    <w:rsid w:val="002E2A14"/>
    <w:rsid w:val="00320DC4"/>
    <w:rsid w:val="0032146F"/>
    <w:rsid w:val="0033571D"/>
    <w:rsid w:val="00350CDF"/>
    <w:rsid w:val="00370B20"/>
    <w:rsid w:val="00387CEC"/>
    <w:rsid w:val="00396089"/>
    <w:rsid w:val="003A5F8F"/>
    <w:rsid w:val="003C105B"/>
    <w:rsid w:val="003D24E2"/>
    <w:rsid w:val="003D7D77"/>
    <w:rsid w:val="00415304"/>
    <w:rsid w:val="00444B8D"/>
    <w:rsid w:val="0044529C"/>
    <w:rsid w:val="00462345"/>
    <w:rsid w:val="0048250B"/>
    <w:rsid w:val="0048296E"/>
    <w:rsid w:val="0049533B"/>
    <w:rsid w:val="004B406E"/>
    <w:rsid w:val="004D1731"/>
    <w:rsid w:val="004D2104"/>
    <w:rsid w:val="00530500"/>
    <w:rsid w:val="00535B28"/>
    <w:rsid w:val="0055046B"/>
    <w:rsid w:val="00562238"/>
    <w:rsid w:val="00582D46"/>
    <w:rsid w:val="005A5894"/>
    <w:rsid w:val="005C18D7"/>
    <w:rsid w:val="005C67F5"/>
    <w:rsid w:val="005E3647"/>
    <w:rsid w:val="00603416"/>
    <w:rsid w:val="0062086A"/>
    <w:rsid w:val="00625A17"/>
    <w:rsid w:val="00630E0C"/>
    <w:rsid w:val="00637A5A"/>
    <w:rsid w:val="006431B2"/>
    <w:rsid w:val="00655904"/>
    <w:rsid w:val="0066540E"/>
    <w:rsid w:val="006675D7"/>
    <w:rsid w:val="00680ABE"/>
    <w:rsid w:val="006B234C"/>
    <w:rsid w:val="006D6DA9"/>
    <w:rsid w:val="006E1FA1"/>
    <w:rsid w:val="006F3833"/>
    <w:rsid w:val="0070357D"/>
    <w:rsid w:val="0072607F"/>
    <w:rsid w:val="00744956"/>
    <w:rsid w:val="007512EE"/>
    <w:rsid w:val="00766706"/>
    <w:rsid w:val="0079241A"/>
    <w:rsid w:val="007C1CAB"/>
    <w:rsid w:val="007C6935"/>
    <w:rsid w:val="007E203C"/>
    <w:rsid w:val="00802620"/>
    <w:rsid w:val="00834F3A"/>
    <w:rsid w:val="0084668E"/>
    <w:rsid w:val="008534AC"/>
    <w:rsid w:val="0085577F"/>
    <w:rsid w:val="00855A08"/>
    <w:rsid w:val="008C3451"/>
    <w:rsid w:val="008E2FF7"/>
    <w:rsid w:val="00907AA8"/>
    <w:rsid w:val="009344B9"/>
    <w:rsid w:val="00941CBB"/>
    <w:rsid w:val="0095657A"/>
    <w:rsid w:val="009947CE"/>
    <w:rsid w:val="009A6C63"/>
    <w:rsid w:val="009D06CB"/>
    <w:rsid w:val="00A0202E"/>
    <w:rsid w:val="00A062D7"/>
    <w:rsid w:val="00A13717"/>
    <w:rsid w:val="00A455BB"/>
    <w:rsid w:val="00A50F75"/>
    <w:rsid w:val="00A671EE"/>
    <w:rsid w:val="00A7132F"/>
    <w:rsid w:val="00A768FA"/>
    <w:rsid w:val="00A9420C"/>
    <w:rsid w:val="00AA08A9"/>
    <w:rsid w:val="00AA363C"/>
    <w:rsid w:val="00AA6494"/>
    <w:rsid w:val="00AD69AE"/>
    <w:rsid w:val="00AE660B"/>
    <w:rsid w:val="00AF7AD9"/>
    <w:rsid w:val="00B32E86"/>
    <w:rsid w:val="00B423AF"/>
    <w:rsid w:val="00B44ADE"/>
    <w:rsid w:val="00B5299D"/>
    <w:rsid w:val="00B55A03"/>
    <w:rsid w:val="00B5725C"/>
    <w:rsid w:val="00B82549"/>
    <w:rsid w:val="00B93EA1"/>
    <w:rsid w:val="00B9480E"/>
    <w:rsid w:val="00BA522E"/>
    <w:rsid w:val="00BD5E83"/>
    <w:rsid w:val="00BD6BBC"/>
    <w:rsid w:val="00BE1E29"/>
    <w:rsid w:val="00BE5BBD"/>
    <w:rsid w:val="00BE6C8E"/>
    <w:rsid w:val="00BF7898"/>
    <w:rsid w:val="00C14908"/>
    <w:rsid w:val="00C414FB"/>
    <w:rsid w:val="00C60CBA"/>
    <w:rsid w:val="00C61108"/>
    <w:rsid w:val="00C63417"/>
    <w:rsid w:val="00C63541"/>
    <w:rsid w:val="00C9457C"/>
    <w:rsid w:val="00C95AD6"/>
    <w:rsid w:val="00CA32AA"/>
    <w:rsid w:val="00CB100C"/>
    <w:rsid w:val="00CE3608"/>
    <w:rsid w:val="00D01FD6"/>
    <w:rsid w:val="00D1665B"/>
    <w:rsid w:val="00D37035"/>
    <w:rsid w:val="00D914F7"/>
    <w:rsid w:val="00E05B45"/>
    <w:rsid w:val="00E14638"/>
    <w:rsid w:val="00E22ECE"/>
    <w:rsid w:val="00E311BD"/>
    <w:rsid w:val="00E5060B"/>
    <w:rsid w:val="00E52EA0"/>
    <w:rsid w:val="00E61715"/>
    <w:rsid w:val="00E63A15"/>
    <w:rsid w:val="00E664DA"/>
    <w:rsid w:val="00E81B5A"/>
    <w:rsid w:val="00E84013"/>
    <w:rsid w:val="00E9728A"/>
    <w:rsid w:val="00EA5A61"/>
    <w:rsid w:val="00EB4162"/>
    <w:rsid w:val="00EC7CB8"/>
    <w:rsid w:val="00ED76D1"/>
    <w:rsid w:val="00EE1507"/>
    <w:rsid w:val="00EE5D21"/>
    <w:rsid w:val="00EE7EFF"/>
    <w:rsid w:val="00EF4B34"/>
    <w:rsid w:val="00F356BB"/>
    <w:rsid w:val="00F55007"/>
    <w:rsid w:val="00F618ED"/>
    <w:rsid w:val="00F707CA"/>
    <w:rsid w:val="00F906A3"/>
    <w:rsid w:val="00F9264E"/>
    <w:rsid w:val="00F94E5B"/>
    <w:rsid w:val="00FC58C9"/>
    <w:rsid w:val="00FE517B"/>
    <w:rsid w:val="00FF1D3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3451"/>
  </w:style>
  <w:style w:type="paragraph" w:styleId="Cmsor2">
    <w:name w:val="heading 2"/>
    <w:basedOn w:val="Norml"/>
    <w:next w:val="Norml"/>
    <w:link w:val="Cmsor2Char"/>
    <w:uiPriority w:val="9"/>
    <w:unhideWhenUsed/>
    <w:qFormat/>
    <w:rsid w:val="00D16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F1D32"/>
    <w:pPr>
      <w:autoSpaceDE w:val="0"/>
      <w:autoSpaceDN w:val="0"/>
      <w:adjustRightInd w:val="0"/>
      <w:spacing w:after="0" w:line="240" w:lineRule="auto"/>
    </w:pPr>
    <w:rPr>
      <w:rFonts w:ascii="Calibri" w:hAnsi="Calibri" w:cs="Calibri"/>
      <w:color w:val="000000"/>
      <w:sz w:val="24"/>
      <w:szCs w:val="24"/>
    </w:rPr>
  </w:style>
  <w:style w:type="table" w:styleId="Rcsostblzat">
    <w:name w:val="Table Grid"/>
    <w:basedOn w:val="Normltblzat"/>
    <w:uiPriority w:val="59"/>
    <w:rsid w:val="00FF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ED76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uborkszveg">
    <w:name w:val="Balloon Text"/>
    <w:basedOn w:val="Norml"/>
    <w:link w:val="BuborkszvegChar"/>
    <w:uiPriority w:val="99"/>
    <w:semiHidden/>
    <w:unhideWhenUsed/>
    <w:rsid w:val="00A020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202E"/>
    <w:rPr>
      <w:rFonts w:ascii="Tahoma" w:hAnsi="Tahoma" w:cs="Tahoma"/>
      <w:sz w:val="16"/>
      <w:szCs w:val="16"/>
    </w:rPr>
  </w:style>
  <w:style w:type="character" w:customStyle="1" w:styleId="Cmsor2Char">
    <w:name w:val="Címsor 2 Char"/>
    <w:basedOn w:val="Bekezdsalapbettpusa"/>
    <w:link w:val="Cmsor2"/>
    <w:uiPriority w:val="9"/>
    <w:rsid w:val="00D1665B"/>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A9420C"/>
    <w:pPr>
      <w:ind w:left="720"/>
      <w:contextualSpacing/>
    </w:pPr>
  </w:style>
  <w:style w:type="paragraph" w:styleId="Lbjegyzetszveg">
    <w:name w:val="footnote text"/>
    <w:basedOn w:val="Norml"/>
    <w:link w:val="LbjegyzetszvegChar"/>
    <w:uiPriority w:val="99"/>
    <w:semiHidden/>
    <w:unhideWhenUsed/>
    <w:rsid w:val="00EE150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1507"/>
    <w:rPr>
      <w:sz w:val="20"/>
      <w:szCs w:val="20"/>
    </w:rPr>
  </w:style>
  <w:style w:type="character" w:styleId="Lbjegyzet-hivatkozs">
    <w:name w:val="footnote reference"/>
    <w:basedOn w:val="Bekezdsalapbettpusa"/>
    <w:uiPriority w:val="99"/>
    <w:semiHidden/>
    <w:unhideWhenUsed/>
    <w:rsid w:val="00EE15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3451"/>
  </w:style>
  <w:style w:type="paragraph" w:styleId="Cmsor2">
    <w:name w:val="heading 2"/>
    <w:basedOn w:val="Norml"/>
    <w:next w:val="Norml"/>
    <w:link w:val="Cmsor2Char"/>
    <w:uiPriority w:val="9"/>
    <w:unhideWhenUsed/>
    <w:qFormat/>
    <w:rsid w:val="00D166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F1D32"/>
    <w:pPr>
      <w:autoSpaceDE w:val="0"/>
      <w:autoSpaceDN w:val="0"/>
      <w:adjustRightInd w:val="0"/>
      <w:spacing w:after="0" w:line="240" w:lineRule="auto"/>
    </w:pPr>
    <w:rPr>
      <w:rFonts w:ascii="Calibri" w:hAnsi="Calibri" w:cs="Calibri"/>
      <w:color w:val="000000"/>
      <w:sz w:val="24"/>
      <w:szCs w:val="24"/>
    </w:rPr>
  </w:style>
  <w:style w:type="table" w:styleId="Rcsostblzat">
    <w:name w:val="Table Grid"/>
    <w:basedOn w:val="Normltblzat"/>
    <w:uiPriority w:val="59"/>
    <w:rsid w:val="00FF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ED76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uborkszveg">
    <w:name w:val="Balloon Text"/>
    <w:basedOn w:val="Norml"/>
    <w:link w:val="BuborkszvegChar"/>
    <w:uiPriority w:val="99"/>
    <w:semiHidden/>
    <w:unhideWhenUsed/>
    <w:rsid w:val="00A0202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0202E"/>
    <w:rPr>
      <w:rFonts w:ascii="Tahoma" w:hAnsi="Tahoma" w:cs="Tahoma"/>
      <w:sz w:val="16"/>
      <w:szCs w:val="16"/>
    </w:rPr>
  </w:style>
  <w:style w:type="character" w:customStyle="1" w:styleId="Cmsor2Char">
    <w:name w:val="Címsor 2 Char"/>
    <w:basedOn w:val="Bekezdsalapbettpusa"/>
    <w:link w:val="Cmsor2"/>
    <w:uiPriority w:val="9"/>
    <w:rsid w:val="00D1665B"/>
    <w:rPr>
      <w:rFonts w:asciiTheme="majorHAnsi" w:eastAsiaTheme="majorEastAsia" w:hAnsiTheme="majorHAnsi" w:cstheme="majorBidi"/>
      <w:b/>
      <w:bCs/>
      <w:color w:val="4F81BD" w:themeColor="accent1"/>
      <w:sz w:val="26"/>
      <w:szCs w:val="26"/>
    </w:rPr>
  </w:style>
  <w:style w:type="paragraph" w:styleId="Listaszerbekezds">
    <w:name w:val="List Paragraph"/>
    <w:basedOn w:val="Norml"/>
    <w:uiPriority w:val="34"/>
    <w:qFormat/>
    <w:rsid w:val="00A9420C"/>
    <w:pPr>
      <w:ind w:left="720"/>
      <w:contextualSpacing/>
    </w:pPr>
  </w:style>
  <w:style w:type="paragraph" w:styleId="Lbjegyzetszveg">
    <w:name w:val="footnote text"/>
    <w:basedOn w:val="Norml"/>
    <w:link w:val="LbjegyzetszvegChar"/>
    <w:uiPriority w:val="99"/>
    <w:semiHidden/>
    <w:unhideWhenUsed/>
    <w:rsid w:val="00EE150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1507"/>
    <w:rPr>
      <w:sz w:val="20"/>
      <w:szCs w:val="20"/>
    </w:rPr>
  </w:style>
  <w:style w:type="character" w:styleId="Lbjegyzet-hivatkozs">
    <w:name w:val="footnote reference"/>
    <w:basedOn w:val="Bekezdsalapbettpusa"/>
    <w:uiPriority w:val="99"/>
    <w:semiHidden/>
    <w:unhideWhenUsed/>
    <w:rsid w:val="00EE1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566">
      <w:bodyDiv w:val="1"/>
      <w:marLeft w:val="0"/>
      <w:marRight w:val="0"/>
      <w:marTop w:val="0"/>
      <w:marBottom w:val="0"/>
      <w:divBdr>
        <w:top w:val="none" w:sz="0" w:space="0" w:color="auto"/>
        <w:left w:val="none" w:sz="0" w:space="0" w:color="auto"/>
        <w:bottom w:val="none" w:sz="0" w:space="0" w:color="auto"/>
        <w:right w:val="none" w:sz="0" w:space="0" w:color="auto"/>
      </w:divBdr>
    </w:div>
    <w:div w:id="1096629893">
      <w:bodyDiv w:val="1"/>
      <w:marLeft w:val="0"/>
      <w:marRight w:val="0"/>
      <w:marTop w:val="0"/>
      <w:marBottom w:val="0"/>
      <w:divBdr>
        <w:top w:val="none" w:sz="0" w:space="0" w:color="auto"/>
        <w:left w:val="none" w:sz="0" w:space="0" w:color="auto"/>
        <w:bottom w:val="none" w:sz="0" w:space="0" w:color="auto"/>
        <w:right w:val="none" w:sz="0" w:space="0" w:color="auto"/>
      </w:divBdr>
    </w:div>
    <w:div w:id="1174030183">
      <w:bodyDiv w:val="1"/>
      <w:marLeft w:val="0"/>
      <w:marRight w:val="0"/>
      <w:marTop w:val="0"/>
      <w:marBottom w:val="0"/>
      <w:divBdr>
        <w:top w:val="none" w:sz="0" w:space="0" w:color="auto"/>
        <w:left w:val="none" w:sz="0" w:space="0" w:color="auto"/>
        <w:bottom w:val="none" w:sz="0" w:space="0" w:color="auto"/>
        <w:right w:val="none" w:sz="0" w:space="0" w:color="auto"/>
      </w:divBdr>
    </w:div>
    <w:div w:id="19161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A187-B445-4368-A384-EE639C7C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6702</Words>
  <Characters>46249</Characters>
  <Application>Microsoft Office Word</Application>
  <DocSecurity>0</DocSecurity>
  <Lines>385</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Farkasné Barka Andrea Új</cp:lastModifiedBy>
  <cp:revision>12</cp:revision>
  <cp:lastPrinted>2017-12-27T09:22:00Z</cp:lastPrinted>
  <dcterms:created xsi:type="dcterms:W3CDTF">2017-12-27T09:21:00Z</dcterms:created>
  <dcterms:modified xsi:type="dcterms:W3CDTF">2019-08-27T11:39:00Z</dcterms:modified>
</cp:coreProperties>
</file>